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64" w:rsidRPr="00646C78" w:rsidRDefault="003D4E64" w:rsidP="00C36752">
      <w:pPr>
        <w:suppressAutoHyphens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46C78">
        <w:rPr>
          <w:rFonts w:ascii="Times New Roman" w:hAnsi="Times New Roman"/>
          <w:sz w:val="28"/>
          <w:szCs w:val="28"/>
          <w:lang w:eastAsia="ar-SA"/>
        </w:rPr>
        <w:t>СОВЕТ НАРОДНЫХ ДЕПУТАТОВ</w:t>
      </w:r>
    </w:p>
    <w:p w:rsidR="003D4E64" w:rsidRPr="00646C78" w:rsidRDefault="00E6365A" w:rsidP="00C36752">
      <w:pPr>
        <w:suppressAutoHyphens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46C78">
        <w:rPr>
          <w:rFonts w:ascii="Times New Roman" w:hAnsi="Times New Roman"/>
          <w:bCs/>
          <w:kern w:val="28"/>
          <w:sz w:val="28"/>
          <w:szCs w:val="28"/>
        </w:rPr>
        <w:t xml:space="preserve">КОНДРАШКИНСКОГО </w:t>
      </w:r>
      <w:r w:rsidR="003D4E64" w:rsidRPr="00646C78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</w:p>
    <w:p w:rsidR="003D4E64" w:rsidRPr="00646C78" w:rsidRDefault="00C36752" w:rsidP="00C36752">
      <w:pPr>
        <w:suppressAutoHyphens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46C78">
        <w:rPr>
          <w:rFonts w:ascii="Times New Roman" w:hAnsi="Times New Roman"/>
          <w:sz w:val="28"/>
          <w:szCs w:val="28"/>
          <w:lang w:eastAsia="ar-SA"/>
        </w:rPr>
        <w:t>КАШИРСКОГО</w:t>
      </w:r>
      <w:r w:rsidR="003D4E64" w:rsidRPr="00646C78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</w:t>
      </w:r>
    </w:p>
    <w:p w:rsidR="003D4E64" w:rsidRPr="00646C78" w:rsidRDefault="003D4E64" w:rsidP="00C36752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46C78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3A375E" w:rsidRPr="00646C78" w:rsidRDefault="003A375E" w:rsidP="00C36752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64" w:rsidRPr="00646C78" w:rsidRDefault="003D4E64" w:rsidP="00C36752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46C78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3A375E" w:rsidRPr="00646C78" w:rsidRDefault="003A375E" w:rsidP="00C3675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D4E64" w:rsidRPr="00646C78" w:rsidRDefault="00646C78" w:rsidP="00E6365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646C78">
        <w:rPr>
          <w:rFonts w:ascii="Times New Roman" w:hAnsi="Times New Roman"/>
          <w:sz w:val="28"/>
          <w:szCs w:val="28"/>
        </w:rPr>
        <w:t>о</w:t>
      </w:r>
      <w:r w:rsidR="00E6365A" w:rsidRPr="00646C78">
        <w:rPr>
          <w:rFonts w:ascii="Times New Roman" w:hAnsi="Times New Roman"/>
          <w:sz w:val="28"/>
          <w:szCs w:val="28"/>
        </w:rPr>
        <w:t xml:space="preserve">т </w:t>
      </w:r>
      <w:r w:rsidR="003A70ED" w:rsidRPr="00646C78">
        <w:rPr>
          <w:rFonts w:ascii="Times New Roman" w:hAnsi="Times New Roman"/>
          <w:sz w:val="28"/>
          <w:szCs w:val="28"/>
        </w:rPr>
        <w:t>2</w:t>
      </w:r>
      <w:r w:rsidR="00E6365A" w:rsidRPr="00646C78">
        <w:rPr>
          <w:rFonts w:ascii="Times New Roman" w:hAnsi="Times New Roman"/>
          <w:sz w:val="28"/>
          <w:szCs w:val="28"/>
        </w:rPr>
        <w:t>6 декабря</w:t>
      </w:r>
      <w:r w:rsidR="00F20DAB" w:rsidRPr="00646C78">
        <w:rPr>
          <w:rFonts w:ascii="Times New Roman" w:hAnsi="Times New Roman"/>
          <w:sz w:val="28"/>
          <w:szCs w:val="28"/>
        </w:rPr>
        <w:t xml:space="preserve"> 202</w:t>
      </w:r>
      <w:r w:rsidR="00E6365A" w:rsidRPr="00646C78">
        <w:rPr>
          <w:rFonts w:ascii="Times New Roman" w:hAnsi="Times New Roman"/>
          <w:sz w:val="28"/>
          <w:szCs w:val="28"/>
        </w:rPr>
        <w:t>3</w:t>
      </w:r>
      <w:r w:rsidR="003D4E64" w:rsidRPr="00646C78">
        <w:rPr>
          <w:rFonts w:ascii="Times New Roman" w:hAnsi="Times New Roman"/>
          <w:sz w:val="28"/>
          <w:szCs w:val="28"/>
        </w:rPr>
        <w:t xml:space="preserve"> г.</w:t>
      </w:r>
      <w:r w:rsidR="00F20DAB" w:rsidRPr="00646C78">
        <w:rPr>
          <w:rFonts w:ascii="Times New Roman" w:hAnsi="Times New Roman"/>
          <w:sz w:val="28"/>
          <w:szCs w:val="28"/>
        </w:rPr>
        <w:t xml:space="preserve"> </w:t>
      </w:r>
      <w:r w:rsidR="00E6365A" w:rsidRPr="00646C7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D4E64" w:rsidRPr="00646C78">
        <w:rPr>
          <w:rFonts w:ascii="Times New Roman" w:hAnsi="Times New Roman"/>
          <w:sz w:val="28"/>
          <w:szCs w:val="28"/>
        </w:rPr>
        <w:t>№</w:t>
      </w:r>
      <w:r w:rsidR="003A70ED" w:rsidRPr="00646C78">
        <w:rPr>
          <w:rFonts w:ascii="Times New Roman" w:hAnsi="Times New Roman"/>
          <w:sz w:val="28"/>
          <w:szCs w:val="28"/>
        </w:rPr>
        <w:t xml:space="preserve"> </w:t>
      </w:r>
      <w:r w:rsidR="004A5F89">
        <w:rPr>
          <w:rFonts w:ascii="Times New Roman" w:hAnsi="Times New Roman"/>
          <w:sz w:val="28"/>
          <w:szCs w:val="28"/>
        </w:rPr>
        <w:t>96</w:t>
      </w:r>
    </w:p>
    <w:p w:rsidR="003D4E64" w:rsidRPr="00646C78" w:rsidRDefault="003D4E64" w:rsidP="00C36752">
      <w:pPr>
        <w:ind w:firstLine="709"/>
        <w:rPr>
          <w:rFonts w:ascii="Times New Roman" w:hAnsi="Times New Roman"/>
          <w:sz w:val="28"/>
          <w:szCs w:val="28"/>
        </w:rPr>
      </w:pPr>
    </w:p>
    <w:p w:rsidR="003D4E64" w:rsidRPr="00646C78" w:rsidRDefault="003D4E64" w:rsidP="00646C78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C7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E6365A" w:rsidRPr="00646C78">
        <w:rPr>
          <w:rFonts w:ascii="Times New Roman" w:hAnsi="Times New Roman"/>
          <w:b w:val="0"/>
          <w:bCs w:val="0"/>
          <w:sz w:val="28"/>
          <w:szCs w:val="28"/>
        </w:rPr>
        <w:t xml:space="preserve">Кондрашкинского </w:t>
      </w:r>
      <w:r w:rsidRPr="00646C7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C36752" w:rsidRPr="00646C78">
        <w:rPr>
          <w:rFonts w:ascii="Times New Roman" w:hAnsi="Times New Roman" w:cs="Times New Roman"/>
          <w:b w:val="0"/>
          <w:sz w:val="28"/>
          <w:szCs w:val="28"/>
        </w:rPr>
        <w:t>Каширского</w:t>
      </w:r>
      <w:r w:rsidRPr="00646C7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3D4E64" w:rsidRPr="00646C78" w:rsidRDefault="003D4E64" w:rsidP="00C36752">
      <w:pPr>
        <w:ind w:firstLine="709"/>
        <w:rPr>
          <w:rFonts w:ascii="Times New Roman" w:hAnsi="Times New Roman"/>
          <w:sz w:val="28"/>
          <w:szCs w:val="28"/>
        </w:rPr>
      </w:pPr>
    </w:p>
    <w:p w:rsidR="003D4E64" w:rsidRPr="00646C78" w:rsidRDefault="003D4E64" w:rsidP="00E6365A">
      <w:pPr>
        <w:ind w:firstLine="709"/>
        <w:rPr>
          <w:rFonts w:ascii="Times New Roman" w:hAnsi="Times New Roman"/>
          <w:sz w:val="28"/>
          <w:szCs w:val="28"/>
        </w:rPr>
      </w:pPr>
      <w:r w:rsidRPr="00646C78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E6365A" w:rsidRPr="00646C78">
        <w:rPr>
          <w:rFonts w:ascii="Times New Roman" w:hAnsi="Times New Roman"/>
          <w:bCs/>
          <w:kern w:val="28"/>
          <w:sz w:val="28"/>
          <w:szCs w:val="28"/>
        </w:rPr>
        <w:t xml:space="preserve">Кондрашкинского </w:t>
      </w:r>
      <w:r w:rsidRPr="00646C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36752" w:rsidRPr="00646C78">
        <w:rPr>
          <w:rFonts w:ascii="Times New Roman" w:hAnsi="Times New Roman"/>
          <w:sz w:val="28"/>
          <w:szCs w:val="28"/>
        </w:rPr>
        <w:t>Каширского</w:t>
      </w:r>
      <w:r w:rsidRPr="00646C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E6365A" w:rsidRPr="00646C78">
        <w:rPr>
          <w:rFonts w:ascii="Times New Roman" w:hAnsi="Times New Roman"/>
          <w:sz w:val="28"/>
          <w:szCs w:val="28"/>
        </w:rPr>
        <w:t>решил:</w:t>
      </w:r>
    </w:p>
    <w:p w:rsidR="003A375E" w:rsidRPr="00646C78" w:rsidRDefault="003A375E" w:rsidP="00C3675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4E64" w:rsidRPr="00646C78" w:rsidRDefault="003D4E64" w:rsidP="00C36752">
      <w:pPr>
        <w:ind w:firstLine="709"/>
        <w:rPr>
          <w:rFonts w:ascii="Times New Roman" w:hAnsi="Times New Roman"/>
          <w:sz w:val="28"/>
          <w:szCs w:val="28"/>
        </w:rPr>
      </w:pPr>
      <w:r w:rsidRPr="00646C78">
        <w:rPr>
          <w:rFonts w:ascii="Times New Roman" w:hAnsi="Times New Roman"/>
          <w:sz w:val="28"/>
          <w:szCs w:val="28"/>
        </w:rPr>
        <w:t xml:space="preserve">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E6365A" w:rsidRPr="00646C78">
        <w:rPr>
          <w:rFonts w:ascii="Times New Roman" w:hAnsi="Times New Roman"/>
          <w:bCs/>
          <w:kern w:val="28"/>
          <w:sz w:val="28"/>
          <w:szCs w:val="28"/>
        </w:rPr>
        <w:t xml:space="preserve">Кондрашкинского </w:t>
      </w:r>
      <w:r w:rsidRPr="00646C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36752" w:rsidRPr="00646C78">
        <w:rPr>
          <w:rFonts w:ascii="Times New Roman" w:hAnsi="Times New Roman"/>
          <w:sz w:val="28"/>
          <w:szCs w:val="28"/>
        </w:rPr>
        <w:t>Каширского</w:t>
      </w:r>
      <w:r w:rsidRPr="00646C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3D4E64" w:rsidRPr="00646C78" w:rsidRDefault="003D4E64" w:rsidP="00C36752">
      <w:pPr>
        <w:ind w:firstLine="709"/>
        <w:rPr>
          <w:rFonts w:ascii="Times New Roman" w:hAnsi="Times New Roman"/>
          <w:sz w:val="28"/>
          <w:szCs w:val="28"/>
          <w:lang w:bidi="en-US"/>
        </w:rPr>
      </w:pPr>
      <w:r w:rsidRPr="00646C78">
        <w:rPr>
          <w:rFonts w:ascii="Times New Roman" w:hAnsi="Times New Roman"/>
          <w:sz w:val="28"/>
          <w:szCs w:val="28"/>
        </w:rPr>
        <w:t xml:space="preserve">2. </w:t>
      </w:r>
      <w:r w:rsidRPr="00646C78">
        <w:rPr>
          <w:rFonts w:ascii="Times New Roman" w:hAnsi="Times New Roman"/>
          <w:sz w:val="28"/>
          <w:szCs w:val="28"/>
          <w:lang w:bidi="en-US"/>
        </w:rPr>
        <w:t xml:space="preserve">Опубликовать настоящее решение в «Вестнике муниципальных правовых актов </w:t>
      </w:r>
      <w:r w:rsidR="00E6365A" w:rsidRPr="00646C78">
        <w:rPr>
          <w:rFonts w:ascii="Times New Roman" w:hAnsi="Times New Roman"/>
          <w:bCs/>
          <w:kern w:val="28"/>
          <w:sz w:val="28"/>
          <w:szCs w:val="28"/>
        </w:rPr>
        <w:t xml:space="preserve">Кондрашкинского </w:t>
      </w:r>
      <w:r w:rsidRPr="00646C78">
        <w:rPr>
          <w:rFonts w:ascii="Times New Roman" w:hAnsi="Times New Roman"/>
          <w:sz w:val="28"/>
          <w:szCs w:val="28"/>
          <w:lang w:bidi="en-US"/>
        </w:rPr>
        <w:t xml:space="preserve">сельского поселения </w:t>
      </w:r>
      <w:r w:rsidR="00C36752" w:rsidRPr="00646C78">
        <w:rPr>
          <w:rFonts w:ascii="Times New Roman" w:hAnsi="Times New Roman"/>
          <w:sz w:val="28"/>
          <w:szCs w:val="28"/>
          <w:lang w:bidi="en-US"/>
        </w:rPr>
        <w:t>Каширского</w:t>
      </w:r>
      <w:r w:rsidRPr="00646C78">
        <w:rPr>
          <w:rFonts w:ascii="Times New Roman" w:hAnsi="Times New Roman"/>
          <w:sz w:val="28"/>
          <w:szCs w:val="28"/>
          <w:lang w:bidi="en-US"/>
        </w:rPr>
        <w:t xml:space="preserve"> муниципального района Воронежской области» и на официальном сайте </w:t>
      </w:r>
      <w:r w:rsidR="00E6365A" w:rsidRPr="00646C78">
        <w:rPr>
          <w:rFonts w:ascii="Times New Roman" w:hAnsi="Times New Roman"/>
          <w:bCs/>
          <w:kern w:val="28"/>
          <w:sz w:val="28"/>
          <w:szCs w:val="28"/>
        </w:rPr>
        <w:t xml:space="preserve">Кондрашкинского </w:t>
      </w:r>
      <w:r w:rsidRPr="00646C78">
        <w:rPr>
          <w:rFonts w:ascii="Times New Roman" w:hAnsi="Times New Roman"/>
          <w:sz w:val="28"/>
          <w:szCs w:val="28"/>
          <w:lang w:bidi="en-US"/>
        </w:rPr>
        <w:t>сельского поселения в сети «Интернет».</w:t>
      </w:r>
    </w:p>
    <w:p w:rsidR="003D4E64" w:rsidRPr="00646C78" w:rsidRDefault="003D4E64" w:rsidP="00C36752">
      <w:pPr>
        <w:ind w:firstLine="709"/>
        <w:rPr>
          <w:rFonts w:ascii="Times New Roman" w:hAnsi="Times New Roman"/>
          <w:sz w:val="28"/>
          <w:szCs w:val="28"/>
          <w:lang w:bidi="en-US"/>
        </w:rPr>
      </w:pPr>
      <w:r w:rsidRPr="00646C78">
        <w:rPr>
          <w:rFonts w:ascii="Times New Roman" w:hAnsi="Times New Roman"/>
          <w:sz w:val="28"/>
          <w:szCs w:val="28"/>
          <w:lang w:bidi="en-US"/>
        </w:rPr>
        <w:t xml:space="preserve">3. Настоящее решение вступает в силу с момента его официального опубликования. </w:t>
      </w:r>
    </w:p>
    <w:p w:rsidR="00B83961" w:rsidRPr="00646C78" w:rsidRDefault="00B83961" w:rsidP="00C36752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p w:rsidR="00E6365A" w:rsidRPr="00646C78" w:rsidRDefault="00E6365A" w:rsidP="00C36752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646C78">
        <w:rPr>
          <w:rFonts w:ascii="Times New Roman" w:hAnsi="Times New Roman"/>
          <w:bCs/>
          <w:kern w:val="28"/>
          <w:sz w:val="28"/>
          <w:szCs w:val="28"/>
        </w:rPr>
        <w:t xml:space="preserve">Глава Кондрашкинского </w:t>
      </w:r>
    </w:p>
    <w:p w:rsidR="00F20DAB" w:rsidRPr="00646C78" w:rsidRDefault="00E6365A" w:rsidP="00C36752">
      <w:pPr>
        <w:ind w:firstLine="709"/>
        <w:rPr>
          <w:rFonts w:ascii="Times New Roman" w:hAnsi="Times New Roman"/>
          <w:sz w:val="28"/>
          <w:szCs w:val="28"/>
          <w:lang w:bidi="en-US"/>
        </w:rPr>
      </w:pPr>
      <w:r w:rsidRPr="00646C78">
        <w:rPr>
          <w:rFonts w:ascii="Times New Roman" w:hAnsi="Times New Roman"/>
          <w:bCs/>
          <w:kern w:val="28"/>
          <w:sz w:val="28"/>
          <w:szCs w:val="28"/>
        </w:rPr>
        <w:t>сельского поселения                                                            В.И.Горбатов</w:t>
      </w:r>
    </w:p>
    <w:p w:rsidR="003D4E64" w:rsidRPr="004A5F89" w:rsidRDefault="00F20DAB" w:rsidP="00C36752">
      <w:pPr>
        <w:ind w:left="5103" w:firstLine="0"/>
        <w:contextualSpacing/>
        <w:rPr>
          <w:rFonts w:ascii="Times New Roman" w:hAnsi="Times New Roman"/>
          <w:bCs/>
          <w:sz w:val="20"/>
          <w:szCs w:val="20"/>
        </w:rPr>
      </w:pPr>
      <w:r w:rsidRPr="00C36752">
        <w:rPr>
          <w:rFonts w:ascii="Times New Roman" w:hAnsi="Times New Roman"/>
          <w:bCs/>
        </w:rPr>
        <w:br w:type="page"/>
      </w:r>
      <w:r w:rsidR="003D4E64" w:rsidRPr="004A5F89">
        <w:rPr>
          <w:rFonts w:ascii="Times New Roman" w:hAnsi="Times New Roman"/>
          <w:bCs/>
          <w:sz w:val="20"/>
          <w:szCs w:val="20"/>
        </w:rPr>
        <w:lastRenderedPageBreak/>
        <w:t>Приложение</w:t>
      </w:r>
    </w:p>
    <w:p w:rsidR="003D4E64" w:rsidRPr="004A5F89" w:rsidRDefault="003D4E64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A5F89">
        <w:rPr>
          <w:rFonts w:ascii="Times New Roman" w:hAnsi="Times New Roman" w:cs="Times New Roman"/>
          <w:b w:val="0"/>
          <w:sz w:val="20"/>
          <w:szCs w:val="20"/>
        </w:rPr>
        <w:t>к решению Совета народных депутатов</w:t>
      </w:r>
    </w:p>
    <w:p w:rsidR="003D4E64" w:rsidRPr="004A5F89" w:rsidRDefault="004A5F89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A5F89">
        <w:rPr>
          <w:rFonts w:ascii="Times New Roman" w:hAnsi="Times New Roman"/>
          <w:b w:val="0"/>
          <w:bCs w:val="0"/>
          <w:kern w:val="28"/>
          <w:sz w:val="20"/>
          <w:szCs w:val="20"/>
        </w:rPr>
        <w:t xml:space="preserve">Кондрашкинского </w:t>
      </w:r>
      <w:r w:rsidR="003D4E64" w:rsidRPr="004A5F89">
        <w:rPr>
          <w:rFonts w:ascii="Times New Roman" w:hAnsi="Times New Roman" w:cs="Times New Roman"/>
          <w:b w:val="0"/>
          <w:sz w:val="20"/>
          <w:szCs w:val="20"/>
        </w:rPr>
        <w:t>сельского поселения</w:t>
      </w:r>
    </w:p>
    <w:p w:rsidR="003D4E64" w:rsidRPr="004A5F89" w:rsidRDefault="003D4E64" w:rsidP="00C36752">
      <w:pPr>
        <w:pStyle w:val="ConsTitle"/>
        <w:ind w:left="5103" w:right="0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A5F89">
        <w:rPr>
          <w:rFonts w:ascii="Times New Roman" w:hAnsi="Times New Roman" w:cs="Times New Roman"/>
          <w:b w:val="0"/>
          <w:sz w:val="20"/>
          <w:szCs w:val="20"/>
        </w:rPr>
        <w:t>от</w:t>
      </w:r>
      <w:r w:rsidR="0019132C" w:rsidRPr="004A5F8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A5F89">
        <w:rPr>
          <w:rFonts w:ascii="Times New Roman" w:hAnsi="Times New Roman" w:cs="Times New Roman"/>
          <w:b w:val="0"/>
          <w:sz w:val="20"/>
          <w:szCs w:val="20"/>
        </w:rPr>
        <w:t>26.12.2023</w:t>
      </w:r>
      <w:r w:rsidRPr="004A5F89">
        <w:rPr>
          <w:rFonts w:ascii="Times New Roman" w:hAnsi="Times New Roman" w:cs="Times New Roman"/>
          <w:b w:val="0"/>
          <w:sz w:val="20"/>
          <w:szCs w:val="20"/>
        </w:rPr>
        <w:t>. №</w:t>
      </w:r>
      <w:r w:rsidR="004A5F89">
        <w:rPr>
          <w:rFonts w:ascii="Times New Roman" w:hAnsi="Times New Roman" w:cs="Times New Roman"/>
          <w:b w:val="0"/>
          <w:sz w:val="20"/>
          <w:szCs w:val="20"/>
        </w:rPr>
        <w:t>96</w:t>
      </w:r>
    </w:p>
    <w:p w:rsidR="003D4E64" w:rsidRPr="004A5F89" w:rsidRDefault="003D4E64" w:rsidP="00C36752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Положение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порядке зачисления и расходования средств безвозмездных поступлений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от физических и юридических лиц, в том числе добровольных пожертвований, в бюджет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устанавливает порядок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F70C1C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 Общие положения</w:t>
      </w:r>
    </w:p>
    <w:p w:rsidR="00D82D57" w:rsidRPr="00D82D57" w:rsidRDefault="00D82D57" w:rsidP="00D82D57">
      <w:pPr>
        <w:ind w:firstLine="709"/>
        <w:rPr>
          <w:rFonts w:ascii="Times New Roman" w:hAnsi="Times New Roman"/>
        </w:rPr>
      </w:pPr>
      <w:r w:rsidRPr="00D82D57">
        <w:rPr>
          <w:rFonts w:ascii="Times New Roman" w:hAnsi="Times New Roman"/>
        </w:rPr>
        <w:t xml:space="preserve">1.1. Безвозмездные поступления в бюджет </w:t>
      </w:r>
      <w:r>
        <w:rPr>
          <w:rFonts w:ascii="Times New Roman" w:hAnsi="Times New Roman"/>
        </w:rPr>
        <w:t>Кондрашкинского</w:t>
      </w:r>
      <w:r w:rsidRPr="00D82D57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физических и юридических лиц, в том числе добровольные пожертвования осуществляются на добровольной основе.</w:t>
      </w:r>
    </w:p>
    <w:p w:rsidR="00D82D57" w:rsidRDefault="00D82D57" w:rsidP="00C36752">
      <w:pPr>
        <w:ind w:firstLine="709"/>
        <w:rPr>
          <w:rFonts w:ascii="Times New Roman" w:hAnsi="Times New Roman"/>
        </w:rPr>
      </w:pPr>
      <w:bookmarkStart w:id="0" w:name="sub_32"/>
      <w:r w:rsidRPr="00D82D57">
        <w:rPr>
          <w:rFonts w:ascii="Times New Roman" w:hAnsi="Times New Roman"/>
        </w:rPr>
        <w:t>1.2. Физические и юридические лица вправе определять цели и порядок использования внесенных пожертвований.</w:t>
      </w:r>
      <w:bookmarkEnd w:id="0"/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</w:t>
      </w:r>
      <w:r w:rsidR="00D82D57">
        <w:rPr>
          <w:rFonts w:ascii="Times New Roman" w:hAnsi="Times New Roman"/>
        </w:rPr>
        <w:t>3</w:t>
      </w:r>
      <w:r w:rsidRPr="00C36752">
        <w:rPr>
          <w:rFonts w:ascii="Times New Roman" w:hAnsi="Times New Roman"/>
        </w:rPr>
        <w:t xml:space="preserve">. Безвозмездные поступления от физических и юридических лиц, в том числе добровольные пожертвования, оформленные соответствующим договором </w:t>
      </w:r>
      <w:r w:rsidR="00BB3AF5">
        <w:rPr>
          <w:rFonts w:ascii="Times New Roman" w:hAnsi="Times New Roman"/>
        </w:rPr>
        <w:t>согласно приложению 1 к настоящему Положению</w:t>
      </w:r>
      <w:r w:rsidRPr="00C36752">
        <w:rPr>
          <w:rFonts w:ascii="Times New Roman" w:hAnsi="Times New Roman"/>
        </w:rPr>
        <w:t xml:space="preserve">, зачисляются в состав доходов бюджета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и включаются в состав расходов бюджета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учитываются по коду бюджетной классификации «Прочие безвозмездные поступления в бюджеты поселений» в соответствии с целями, прописанными настоящим Положением.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</w:t>
      </w:r>
      <w:r w:rsidR="00D82D57">
        <w:rPr>
          <w:rFonts w:ascii="Times New Roman" w:hAnsi="Times New Roman"/>
        </w:rPr>
        <w:t>4</w:t>
      </w:r>
      <w:r w:rsidRPr="00C36752">
        <w:rPr>
          <w:rFonts w:ascii="Times New Roman" w:hAnsi="Times New Roman"/>
        </w:rPr>
        <w:t xml:space="preserve">. Средства безвозмездных поступлений от физических и юридических лиц, в том числе добровольных пожертвований, зачисляются в бюджет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основании договора о добровольном пожертвовании.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</w:t>
      </w:r>
      <w:r w:rsidR="00D82D57">
        <w:rPr>
          <w:rFonts w:ascii="Times New Roman" w:hAnsi="Times New Roman"/>
        </w:rPr>
        <w:t>5</w:t>
      </w:r>
      <w:r w:rsidRPr="00C36752">
        <w:rPr>
          <w:rFonts w:ascii="Times New Roman" w:hAnsi="Times New Roman"/>
        </w:rPr>
        <w:t>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</w:t>
      </w:r>
      <w:r w:rsidR="00F70C1C">
        <w:rPr>
          <w:rFonts w:ascii="Times New Roman" w:hAnsi="Times New Roman"/>
        </w:rPr>
        <w:t>начейства Воронежской области (</w:t>
      </w:r>
      <w:r w:rsidRPr="00C36752">
        <w:rPr>
          <w:rFonts w:ascii="Times New Roman" w:hAnsi="Times New Roman"/>
        </w:rPr>
        <w:t>далее – УФК по Воронежской области).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</w:t>
      </w:r>
      <w:r w:rsidR="00D82D57">
        <w:rPr>
          <w:rFonts w:ascii="Times New Roman" w:hAnsi="Times New Roman"/>
        </w:rPr>
        <w:t>6</w:t>
      </w:r>
      <w:r w:rsidRPr="00C36752">
        <w:rPr>
          <w:rFonts w:ascii="Times New Roman" w:hAnsi="Times New Roman"/>
        </w:rPr>
        <w:t>. Безвозмездно полученные средства учитываются по кодам доходов:</w:t>
      </w:r>
    </w:p>
    <w:p w:rsidR="00C36752" w:rsidRPr="00C36752" w:rsidRDefault="0018228E" w:rsidP="00C36752">
      <w:pPr>
        <w:ind w:firstLine="709"/>
        <w:rPr>
          <w:rFonts w:ascii="Times New Roman" w:hAnsi="Times New Roman"/>
        </w:rPr>
      </w:pPr>
      <w:r w:rsidRPr="0018228E">
        <w:rPr>
          <w:rFonts w:ascii="Times New Roman" w:hAnsi="Times New Roman"/>
        </w:rPr>
        <w:t>207 05020 10 0000 1</w:t>
      </w:r>
      <w:r w:rsidR="00A3155C">
        <w:rPr>
          <w:rFonts w:ascii="Times New Roman" w:hAnsi="Times New Roman"/>
        </w:rPr>
        <w:t>5</w:t>
      </w:r>
      <w:r w:rsidRPr="0018228E">
        <w:rPr>
          <w:rFonts w:ascii="Times New Roman" w:hAnsi="Times New Roman"/>
        </w:rPr>
        <w:t>0</w:t>
      </w:r>
      <w:r w:rsidR="00C36752" w:rsidRPr="00C36752">
        <w:rPr>
          <w:rFonts w:ascii="Times New Roman" w:hAnsi="Times New Roman"/>
        </w:rPr>
        <w:t xml:space="preserve"> «Поступления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C36752" w:rsidRPr="00C36752" w:rsidRDefault="0018228E" w:rsidP="00C36752">
      <w:pPr>
        <w:ind w:firstLine="709"/>
        <w:rPr>
          <w:rFonts w:ascii="Times New Roman" w:hAnsi="Times New Roman"/>
        </w:rPr>
      </w:pPr>
      <w:r w:rsidRPr="0018228E">
        <w:rPr>
          <w:rFonts w:ascii="Times New Roman" w:hAnsi="Times New Roman"/>
        </w:rPr>
        <w:t>207 05030 10 0000 1</w:t>
      </w:r>
      <w:r w:rsidR="00A3155C">
        <w:rPr>
          <w:rFonts w:ascii="Times New Roman" w:hAnsi="Times New Roman"/>
        </w:rPr>
        <w:t>5</w:t>
      </w:r>
      <w:bookmarkStart w:id="1" w:name="_GoBack"/>
      <w:bookmarkEnd w:id="1"/>
      <w:r w:rsidRPr="0018228E">
        <w:rPr>
          <w:rFonts w:ascii="Times New Roman" w:hAnsi="Times New Roman"/>
        </w:rPr>
        <w:t>0</w:t>
      </w:r>
      <w:r w:rsidR="00C36752" w:rsidRPr="00C36752">
        <w:rPr>
          <w:rFonts w:ascii="Times New Roman" w:hAnsi="Times New Roman"/>
        </w:rPr>
        <w:t xml:space="preserve"> «Прочие безвозмездные поступления в бюджеты сельских поселений».</w:t>
      </w:r>
    </w:p>
    <w:p w:rsidR="003D4E64" w:rsidRPr="00C36752" w:rsidRDefault="003D4E64" w:rsidP="00F70C1C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 Цели расходования средств безвозмездных поступлений от физических и юридических лиц, в том числе добровольных пожертвований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2.1. Средства безвозмездных поступлений от физических и юридических лиц, в том числе добровольных пожертвований, зачисленные в бюджет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в соответствующем финансовом году, направляются </w:t>
      </w:r>
      <w:r w:rsidR="00D82D57" w:rsidRPr="00D82D57">
        <w:rPr>
          <w:rFonts w:ascii="Times New Roman" w:hAnsi="Times New Roman"/>
        </w:rPr>
        <w:t xml:space="preserve">на конкретные цели, определенные физическим и юридическим лицом в договоре о добровольном пожертвовании, или, если цели ими не определены, то </w:t>
      </w:r>
      <w:r w:rsidRPr="00C36752">
        <w:rPr>
          <w:rFonts w:ascii="Times New Roman" w:hAnsi="Times New Roman"/>
        </w:rPr>
        <w:t xml:space="preserve">на финансирование мероприятий по решению вопросов местного значения, </w:t>
      </w:r>
      <w:r w:rsidRPr="00C36752">
        <w:rPr>
          <w:rFonts w:ascii="Times New Roman" w:hAnsi="Times New Roman"/>
        </w:rPr>
        <w:lastRenderedPageBreak/>
        <w:t xml:space="preserve">определенных Уставом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в том числе: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 на проведение праздничных, спортивных, молодежных мероприятий, а также мероприятий, связанных с памятными датами;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 на проведение различных видов ремонта и реконструкции муниципального имущества;</w:t>
      </w:r>
    </w:p>
    <w:p w:rsidR="003D4E64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- на проведение мероприятий по озеленению и благоустройству территории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области;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- на другие цели, не противоречащие действующему законодательству.</w:t>
      </w:r>
    </w:p>
    <w:p w:rsidR="003D4E64" w:rsidRPr="00C36752" w:rsidRDefault="003D4E64" w:rsidP="00F70C1C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 Порядок расходования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на соответствующий финансовый год с учетом их фактического поступления в бюджет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подтверждения денежных обязательств, принятых получателями средств бюджета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и подлежащих исполнению за счет безвозмездных поступлений.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на те же цели.</w:t>
      </w:r>
    </w:p>
    <w:p w:rsidR="003D4E64" w:rsidRPr="00C36752" w:rsidRDefault="003D4E64" w:rsidP="00F70C1C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 Учет и отчетность средств безвозмездных поступлений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4.1. Учет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в порядке, установленном для учета операций по исполнению расходов местного бюджета.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4.2. Отчет о расходовании средств безвозмездных поступлений от физических и юридических лиц, в том числе добровольных пожертвований, включается в состав отчета об исполнении бюджета </w:t>
      </w:r>
      <w:r w:rsidR="00F70C1C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:rsidR="003D4E64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:rsidR="00BB3AF5" w:rsidRPr="00C36752" w:rsidRDefault="00BB3AF5" w:rsidP="00C3675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BB3AF5">
        <w:rPr>
          <w:rFonts w:ascii="Times New Roman" w:hAnsi="Times New Roman"/>
        </w:rPr>
        <w:t>Главны</w:t>
      </w:r>
      <w:r>
        <w:rPr>
          <w:rFonts w:ascii="Times New Roman" w:hAnsi="Times New Roman"/>
        </w:rPr>
        <w:t>й</w:t>
      </w:r>
      <w:r w:rsidRPr="00BB3AF5">
        <w:rPr>
          <w:rFonts w:ascii="Times New Roman" w:hAnsi="Times New Roman"/>
        </w:rPr>
        <w:t xml:space="preserve"> распорядител</w:t>
      </w:r>
      <w:r>
        <w:rPr>
          <w:rFonts w:ascii="Times New Roman" w:hAnsi="Times New Roman"/>
        </w:rPr>
        <w:t>ь</w:t>
      </w:r>
      <w:r w:rsidRPr="00BB3AF5">
        <w:rPr>
          <w:rFonts w:ascii="Times New Roman" w:hAnsi="Times New Roman"/>
        </w:rPr>
        <w:t xml:space="preserve"> бюджетных средств, ежегодно в срок до 20 января, предоставля</w:t>
      </w:r>
      <w:r>
        <w:rPr>
          <w:rFonts w:ascii="Times New Roman" w:hAnsi="Times New Roman"/>
        </w:rPr>
        <w:t>ет</w:t>
      </w:r>
      <w:r w:rsidRPr="00BB3AF5">
        <w:rPr>
          <w:rFonts w:ascii="Times New Roman" w:hAnsi="Times New Roman"/>
        </w:rPr>
        <w:t xml:space="preserve"> отчет об использовании средств согласно приложению 2 к настоящему </w:t>
      </w:r>
      <w:r>
        <w:rPr>
          <w:rFonts w:ascii="Times New Roman" w:hAnsi="Times New Roman"/>
        </w:rPr>
        <w:t>Положению</w:t>
      </w:r>
      <w:r w:rsidRPr="00BB3AF5">
        <w:rPr>
          <w:rFonts w:ascii="Times New Roman" w:hAnsi="Times New Roman"/>
        </w:rPr>
        <w:t>.</w:t>
      </w:r>
    </w:p>
    <w:p w:rsidR="003D4E64" w:rsidRPr="00C36752" w:rsidRDefault="003D4E64" w:rsidP="00A56C3D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5. Контроль за расходованием средств безвозмездных поступлений от физических и юридических лиц, в том числе добровольных пожертвований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5.1. Контроль за целевым использованием средств безвозмездных поступлений от физических и юридических лиц, в том числе добровольных пожертвований, осуществляет главный распорядитель средств бюджета </w:t>
      </w:r>
      <w:r w:rsidR="00A56C3D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:rsidR="003D4E64" w:rsidRPr="00A56C3D" w:rsidRDefault="003D4E64" w:rsidP="00C36752">
      <w:pPr>
        <w:ind w:left="5103" w:firstLine="0"/>
        <w:jc w:val="left"/>
        <w:rPr>
          <w:rFonts w:ascii="Times New Roman" w:hAnsi="Times New Roman"/>
          <w:sz w:val="20"/>
          <w:szCs w:val="20"/>
        </w:rPr>
      </w:pPr>
      <w:r w:rsidRPr="00C36752">
        <w:rPr>
          <w:rFonts w:ascii="Times New Roman" w:hAnsi="Times New Roman"/>
        </w:rPr>
        <w:br w:type="page"/>
      </w:r>
      <w:r w:rsidRPr="00A56C3D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BB3AF5" w:rsidRPr="00A56C3D">
        <w:rPr>
          <w:rFonts w:ascii="Times New Roman" w:hAnsi="Times New Roman"/>
          <w:sz w:val="20"/>
          <w:szCs w:val="20"/>
        </w:rPr>
        <w:t xml:space="preserve"> 1</w:t>
      </w:r>
    </w:p>
    <w:p w:rsidR="003D4E64" w:rsidRPr="00A56C3D" w:rsidRDefault="003D4E64" w:rsidP="00C36752">
      <w:pPr>
        <w:ind w:left="5103" w:firstLine="0"/>
        <w:rPr>
          <w:rFonts w:ascii="Times New Roman" w:hAnsi="Times New Roman"/>
          <w:sz w:val="20"/>
          <w:szCs w:val="20"/>
        </w:rPr>
      </w:pPr>
      <w:r w:rsidRPr="00A56C3D">
        <w:rPr>
          <w:rFonts w:ascii="Times New Roman" w:hAnsi="Times New Roman"/>
          <w:sz w:val="20"/>
          <w:szCs w:val="20"/>
        </w:rPr>
        <w:t xml:space="preserve"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A56C3D" w:rsidRPr="00A56C3D">
        <w:rPr>
          <w:rFonts w:ascii="Times New Roman" w:hAnsi="Times New Roman"/>
          <w:bCs/>
          <w:kern w:val="28"/>
          <w:sz w:val="20"/>
          <w:szCs w:val="20"/>
        </w:rPr>
        <w:t xml:space="preserve">Кондрашкинского </w:t>
      </w:r>
      <w:r w:rsidRPr="00A56C3D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C36752" w:rsidRPr="00A56C3D">
        <w:rPr>
          <w:rFonts w:ascii="Times New Roman" w:hAnsi="Times New Roman"/>
          <w:sz w:val="20"/>
          <w:szCs w:val="20"/>
        </w:rPr>
        <w:t>Каширского</w:t>
      </w:r>
      <w:r w:rsidRPr="00A56C3D">
        <w:rPr>
          <w:rFonts w:ascii="Times New Roman" w:hAnsi="Times New Roman"/>
          <w:sz w:val="20"/>
          <w:szCs w:val="20"/>
        </w:rPr>
        <w:t xml:space="preserve"> муниципального района Воронежской области</w:t>
      </w:r>
    </w:p>
    <w:p w:rsidR="003D4E64" w:rsidRPr="00A56C3D" w:rsidRDefault="003D4E64" w:rsidP="00C36752">
      <w:pPr>
        <w:ind w:firstLine="709"/>
        <w:rPr>
          <w:rFonts w:ascii="Times New Roman" w:hAnsi="Times New Roman"/>
          <w:sz w:val="20"/>
          <w:szCs w:val="20"/>
        </w:rPr>
      </w:pP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Договор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о добровольном пожертвовании</w:t>
      </w:r>
    </w:p>
    <w:p w:rsidR="003D4E64" w:rsidRPr="00C36752" w:rsidRDefault="0019132C" w:rsidP="00952EAB">
      <w:pPr>
        <w:ind w:firstLine="0"/>
        <w:jc w:val="center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с. </w:t>
      </w:r>
      <w:r w:rsidR="00C36752">
        <w:rPr>
          <w:rFonts w:ascii="Times New Roman" w:hAnsi="Times New Roman"/>
        </w:rPr>
        <w:t xml:space="preserve"> </w:t>
      </w:r>
      <w:r w:rsidR="00952EAB">
        <w:rPr>
          <w:rFonts w:ascii="Times New Roman" w:hAnsi="Times New Roman"/>
          <w:bCs/>
          <w:kern w:val="28"/>
        </w:rPr>
        <w:t xml:space="preserve">Кондрашкино                                                                                    </w:t>
      </w:r>
      <w:r w:rsidR="003D4E64" w:rsidRPr="00C36752">
        <w:rPr>
          <w:rFonts w:ascii="Times New Roman" w:hAnsi="Times New Roman"/>
        </w:rPr>
        <w:t>«___» ___________20___г.</w:t>
      </w:r>
    </w:p>
    <w:p w:rsidR="003D4E64" w:rsidRPr="00C36752" w:rsidRDefault="003D4E64" w:rsidP="00C36752">
      <w:pPr>
        <w:ind w:firstLine="709"/>
        <w:jc w:val="center"/>
        <w:rPr>
          <w:rFonts w:ascii="Times New Roman" w:hAnsi="Times New Roman"/>
        </w:rPr>
      </w:pP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______________________________, именуемый в дальнейшем «</w:t>
      </w:r>
      <w:r w:rsidR="0018228E">
        <w:rPr>
          <w:rFonts w:ascii="Times New Roman" w:hAnsi="Times New Roman"/>
        </w:rPr>
        <w:t>Благотворитель</w:t>
      </w:r>
      <w:r w:rsidRPr="00C36752">
        <w:rPr>
          <w:rFonts w:ascii="Times New Roman" w:hAnsi="Times New Roman"/>
        </w:rPr>
        <w:t xml:space="preserve">», в лице _____________________, действующего на основании ____________, с одной стороны, и администрация </w:t>
      </w:r>
      <w:r w:rsidR="00952EAB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</w:t>
      </w:r>
      <w:r w:rsidR="0018228E">
        <w:rPr>
          <w:rFonts w:ascii="Times New Roman" w:hAnsi="Times New Roman"/>
        </w:rPr>
        <w:t xml:space="preserve">именуемая в дальнейшем «Благополучатель», </w:t>
      </w:r>
      <w:r w:rsidRPr="00C36752">
        <w:rPr>
          <w:rFonts w:ascii="Times New Roman" w:hAnsi="Times New Roman"/>
        </w:rPr>
        <w:t xml:space="preserve">в лице главы </w:t>
      </w:r>
      <w:r w:rsidR="00952EAB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 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 ___________________________________________________, действующего (ей) на основании Устава </w:t>
      </w:r>
      <w:r w:rsidR="00952EAB">
        <w:rPr>
          <w:rFonts w:ascii="Times New Roman" w:hAnsi="Times New Roman"/>
          <w:bCs/>
          <w:kern w:val="28"/>
        </w:rPr>
        <w:t xml:space="preserve">Кондрашкинского </w:t>
      </w:r>
      <w:r w:rsidRPr="00C36752">
        <w:rPr>
          <w:rFonts w:ascii="Times New Roman" w:hAnsi="Times New Roman"/>
        </w:rPr>
        <w:t xml:space="preserve">сельского поселения </w:t>
      </w:r>
      <w:r w:rsidR="00C36752">
        <w:rPr>
          <w:rFonts w:ascii="Times New Roman" w:hAnsi="Times New Roman"/>
        </w:rPr>
        <w:t>Каширского</w:t>
      </w:r>
      <w:r w:rsidRPr="00C36752">
        <w:rPr>
          <w:rFonts w:ascii="Times New Roman" w:hAnsi="Times New Roman"/>
        </w:rPr>
        <w:t xml:space="preserve"> муниципального района Воронежской области, а вместе именуемые «Стороны»,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 Предмет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1.1. В соответствии с настоящим договором _____________________________ обязуется безвозмездно передать Администрации денежные средства в размере _____ (________) рублей в качестве пожертвования.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1.2. _____________________ передает Администрации денежные средства, указанные в п. 1.1 настоящего договора, для использования в следующ</w:t>
      </w:r>
      <w:r w:rsidR="00952EAB">
        <w:rPr>
          <w:rFonts w:ascii="Times New Roman" w:hAnsi="Times New Roman"/>
        </w:rPr>
        <w:t xml:space="preserve">их целях: ____________________ 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1.5. Администрация обязана вести обособленный учет всех операций по использованию пожертвованных денежных средств.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1.6. Если использование Администрацией 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_____________.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 Ответственность Сторон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2.1. Все разногласия, возникающие в процессе исполнения настоящего договора, разрешаются путем переговоров.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В противном случае споры рассматриваются в судебном порядке.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 xml:space="preserve">Договор может быть расторгнут в случае наступления </w:t>
      </w:r>
      <w:r w:rsidR="00B0442B" w:rsidRPr="00C36752">
        <w:rPr>
          <w:rFonts w:ascii="Times New Roman" w:hAnsi="Times New Roman"/>
        </w:rPr>
        <w:t>обстоятельств непреодолимой силы</w:t>
      </w:r>
      <w:r w:rsidRPr="00C36752">
        <w:rPr>
          <w:rFonts w:ascii="Times New Roman" w:hAnsi="Times New Roman"/>
        </w:rPr>
        <w:t>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 Срок действия договора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 Заключительные положения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lastRenderedPageBreak/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3D4E64" w:rsidRPr="00C36752" w:rsidRDefault="003D4E64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:rsidR="003D4E64" w:rsidRPr="00C36752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5</w:t>
      </w:r>
      <w:r w:rsidR="003D4E64" w:rsidRPr="00C36752">
        <w:rPr>
          <w:rFonts w:ascii="Times New Roman" w:hAnsi="Times New Roman"/>
        </w:rPr>
        <w:t>. Адреса и реквизиты Сторон</w:t>
      </w:r>
    </w:p>
    <w:p w:rsidR="003D4E64" w:rsidRDefault="000743DF" w:rsidP="00C36752">
      <w:pPr>
        <w:ind w:firstLine="709"/>
        <w:rPr>
          <w:rFonts w:ascii="Times New Roman" w:hAnsi="Times New Roman"/>
        </w:rPr>
      </w:pPr>
      <w:r w:rsidRPr="00C36752">
        <w:rPr>
          <w:rFonts w:ascii="Times New Roman" w:hAnsi="Times New Roman"/>
        </w:rPr>
        <w:t>6</w:t>
      </w:r>
      <w:r w:rsidR="003D4E64" w:rsidRPr="00C36752">
        <w:rPr>
          <w:rFonts w:ascii="Times New Roman" w:hAnsi="Times New Roman"/>
        </w:rPr>
        <w:t>. Подписи сторон</w:t>
      </w:r>
    </w:p>
    <w:p w:rsidR="00C36752" w:rsidRPr="00C36752" w:rsidRDefault="00C36752" w:rsidP="00C36752">
      <w:pPr>
        <w:ind w:firstLine="709"/>
        <w:rPr>
          <w:rFonts w:ascii="Times New Roman" w:hAnsi="Times New Roman"/>
        </w:rPr>
      </w:pPr>
    </w:p>
    <w:tbl>
      <w:tblPr>
        <w:tblW w:w="7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3768"/>
      </w:tblGrid>
      <w:tr w:rsidR="003D4E64" w:rsidRPr="00C36752" w:rsidTr="00B53BFB">
        <w:tc>
          <w:tcPr>
            <w:tcW w:w="4200" w:type="dxa"/>
            <w:shd w:val="clear" w:color="auto" w:fill="FFFFFF"/>
            <w:hideMark/>
          </w:tcPr>
          <w:p w:rsidR="0018228E" w:rsidRDefault="0018228E" w:rsidP="00C36752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Благотворитель</w:t>
            </w:r>
          </w:p>
          <w:p w:rsidR="003D4E64" w:rsidRPr="00C36752" w:rsidRDefault="003D4E64" w:rsidP="00C36752">
            <w:pPr>
              <w:ind w:firstLine="709"/>
              <w:rPr>
                <w:rFonts w:ascii="Times New Roman" w:hAnsi="Times New Roman"/>
              </w:rPr>
            </w:pPr>
            <w:r w:rsidRPr="00C36752">
              <w:rPr>
                <w:rFonts w:ascii="Times New Roman" w:hAnsi="Times New Roman"/>
              </w:rPr>
              <w:t>М. П.</w:t>
            </w:r>
          </w:p>
        </w:tc>
        <w:tc>
          <w:tcPr>
            <w:tcW w:w="3768" w:type="dxa"/>
            <w:shd w:val="clear" w:color="auto" w:fill="FFFFFF"/>
            <w:hideMark/>
          </w:tcPr>
          <w:p w:rsidR="0018228E" w:rsidRDefault="0018228E" w:rsidP="00C36752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Благополучатель</w:t>
            </w:r>
          </w:p>
          <w:p w:rsidR="003D4E64" w:rsidRPr="00C36752" w:rsidRDefault="003D4E64" w:rsidP="00C36752">
            <w:pPr>
              <w:ind w:firstLine="709"/>
              <w:rPr>
                <w:rFonts w:ascii="Times New Roman" w:hAnsi="Times New Roman"/>
              </w:rPr>
            </w:pPr>
            <w:r w:rsidRPr="00C36752">
              <w:rPr>
                <w:rFonts w:ascii="Times New Roman" w:hAnsi="Times New Roman"/>
              </w:rPr>
              <w:t>М. П.</w:t>
            </w:r>
          </w:p>
        </w:tc>
      </w:tr>
    </w:tbl>
    <w:p w:rsidR="00913782" w:rsidRDefault="00913782" w:rsidP="00C36752">
      <w:pPr>
        <w:ind w:firstLine="709"/>
        <w:rPr>
          <w:rFonts w:ascii="Times New Roman" w:hAnsi="Times New Roman"/>
        </w:rPr>
      </w:pPr>
    </w:p>
    <w:p w:rsidR="00BB3AF5" w:rsidRDefault="00BB3AF5" w:rsidP="00C36752">
      <w:pPr>
        <w:ind w:firstLine="709"/>
        <w:rPr>
          <w:rFonts w:ascii="Times New Roman" w:hAnsi="Times New Roman"/>
        </w:rPr>
      </w:pPr>
    </w:p>
    <w:p w:rsidR="00BB3AF5" w:rsidRPr="00BB3AF5" w:rsidRDefault="00BB3AF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3AF5" w:rsidRPr="00952EAB" w:rsidRDefault="00BB3AF5" w:rsidP="00BB3A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103" w:firstLine="0"/>
        <w:rPr>
          <w:rFonts w:ascii="Times New Roman" w:hAnsi="Times New Roman"/>
          <w:color w:val="auto"/>
          <w:sz w:val="20"/>
          <w:szCs w:val="20"/>
        </w:rPr>
      </w:pPr>
      <w:r w:rsidRPr="00952EAB">
        <w:rPr>
          <w:rFonts w:ascii="Times New Roman" w:hAnsi="Times New Roman"/>
          <w:color w:val="auto"/>
          <w:sz w:val="20"/>
          <w:szCs w:val="20"/>
        </w:rPr>
        <w:lastRenderedPageBreak/>
        <w:t>Приложение 2</w:t>
      </w:r>
    </w:p>
    <w:p w:rsidR="00BB3AF5" w:rsidRPr="00952EAB" w:rsidRDefault="00BB3AF5" w:rsidP="00BB3AF5">
      <w:pPr>
        <w:ind w:left="5103" w:firstLine="0"/>
        <w:rPr>
          <w:rFonts w:ascii="Times New Roman" w:hAnsi="Times New Roman"/>
          <w:sz w:val="20"/>
          <w:szCs w:val="20"/>
        </w:rPr>
      </w:pPr>
      <w:r w:rsidRPr="00952EAB">
        <w:rPr>
          <w:rFonts w:ascii="Times New Roman" w:hAnsi="Times New Roman"/>
          <w:sz w:val="20"/>
          <w:szCs w:val="20"/>
        </w:rPr>
        <w:t xml:space="preserve">к 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 w:rsidR="00952EAB" w:rsidRPr="00952EAB">
        <w:rPr>
          <w:rFonts w:ascii="Times New Roman" w:hAnsi="Times New Roman"/>
          <w:bCs/>
          <w:sz w:val="20"/>
          <w:szCs w:val="20"/>
        </w:rPr>
        <w:t xml:space="preserve">Кондрашкинского </w:t>
      </w:r>
      <w:r w:rsidRPr="00952EAB">
        <w:rPr>
          <w:rFonts w:ascii="Times New Roman" w:hAnsi="Times New Roman"/>
          <w:sz w:val="20"/>
          <w:szCs w:val="20"/>
        </w:rPr>
        <w:t>сельского поселения Каширского муниципального района Воронежской области</w:t>
      </w:r>
    </w:p>
    <w:p w:rsidR="00BB3AF5" w:rsidRPr="00952EAB" w:rsidRDefault="00BB3AF5" w:rsidP="00BB3AF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ОТЧЕТ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об использовании прочих безвозмездных поступлений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B3AF5">
        <w:rPr>
          <w:rFonts w:ascii="Times New Roman" w:hAnsi="Times New Roman"/>
        </w:rPr>
        <w:t>по состоянию на 01 января 20___года</w:t>
      </w: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3AF5" w:rsidRPr="00BB3AF5" w:rsidRDefault="00BB3AF5" w:rsidP="00BB3AF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425"/>
        <w:gridCol w:w="825"/>
        <w:gridCol w:w="1018"/>
        <w:gridCol w:w="1842"/>
        <w:gridCol w:w="1418"/>
        <w:gridCol w:w="425"/>
        <w:gridCol w:w="709"/>
        <w:gridCol w:w="957"/>
      </w:tblGrid>
      <w:tr w:rsidR="00BB3AF5" w:rsidRPr="00952EAB" w:rsidTr="00952EAB">
        <w:tc>
          <w:tcPr>
            <w:tcW w:w="993" w:type="dxa"/>
            <w:vMerge w:val="restart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Наименование Благополучателя</w:t>
            </w:r>
          </w:p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Направление расходования средств</w:t>
            </w:r>
          </w:p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Данные платежного документа по расходованию средств</w:t>
            </w:r>
          </w:p>
        </w:tc>
      </w:tr>
      <w:tr w:rsidR="00BB3AF5" w:rsidRPr="00952EAB" w:rsidTr="00952EAB">
        <w:tc>
          <w:tcPr>
            <w:tcW w:w="993" w:type="dxa"/>
            <w:vMerge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8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018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сумма</w:t>
            </w:r>
          </w:p>
        </w:tc>
        <w:tc>
          <w:tcPr>
            <w:tcW w:w="1842" w:type="dxa"/>
            <w:vMerge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57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сумма</w:t>
            </w:r>
          </w:p>
        </w:tc>
      </w:tr>
      <w:tr w:rsidR="00BB3AF5" w:rsidRPr="00952EAB" w:rsidTr="00952EAB">
        <w:tc>
          <w:tcPr>
            <w:tcW w:w="993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3AF5" w:rsidRPr="00952EAB" w:rsidTr="00952EAB">
        <w:tc>
          <w:tcPr>
            <w:tcW w:w="993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3AF5" w:rsidRPr="00952EAB" w:rsidTr="00952EAB">
        <w:tc>
          <w:tcPr>
            <w:tcW w:w="993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…..</w:t>
            </w:r>
          </w:p>
        </w:tc>
        <w:tc>
          <w:tcPr>
            <w:tcW w:w="198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3AF5" w:rsidRPr="00952EAB" w:rsidTr="00952EAB">
        <w:tc>
          <w:tcPr>
            <w:tcW w:w="993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52EA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:rsidR="00BB3AF5" w:rsidRPr="00952EAB" w:rsidRDefault="00BB3AF5" w:rsidP="00BB3A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B3AF5" w:rsidRPr="00C36752" w:rsidRDefault="00BB3AF5" w:rsidP="00291A9D">
      <w:pPr>
        <w:ind w:firstLine="709"/>
        <w:rPr>
          <w:rFonts w:ascii="Times New Roman" w:hAnsi="Times New Roman"/>
        </w:rPr>
      </w:pPr>
    </w:p>
    <w:sectPr w:rsidR="00BB3AF5" w:rsidRPr="00C36752" w:rsidSect="00340EEA">
      <w:pgSz w:w="11906" w:h="16838"/>
      <w:pgMar w:top="141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13" w:rsidRDefault="00820613" w:rsidP="00053E4E">
      <w:r>
        <w:separator/>
      </w:r>
    </w:p>
  </w:endnote>
  <w:endnote w:type="continuationSeparator" w:id="0">
    <w:p w:rsidR="00820613" w:rsidRDefault="00820613" w:rsidP="0005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13" w:rsidRDefault="00820613" w:rsidP="00053E4E">
      <w:r>
        <w:separator/>
      </w:r>
    </w:p>
  </w:footnote>
  <w:footnote w:type="continuationSeparator" w:id="0">
    <w:p w:rsidR="00820613" w:rsidRDefault="00820613" w:rsidP="0005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64"/>
    <w:rsid w:val="0001204A"/>
    <w:rsid w:val="00053E4E"/>
    <w:rsid w:val="000743DF"/>
    <w:rsid w:val="0018228E"/>
    <w:rsid w:val="0019132C"/>
    <w:rsid w:val="00291A9D"/>
    <w:rsid w:val="00306FDE"/>
    <w:rsid w:val="00340EEA"/>
    <w:rsid w:val="00383ED8"/>
    <w:rsid w:val="003A375E"/>
    <w:rsid w:val="003A70ED"/>
    <w:rsid w:val="003D443C"/>
    <w:rsid w:val="003D4E64"/>
    <w:rsid w:val="00463B19"/>
    <w:rsid w:val="004A5F89"/>
    <w:rsid w:val="00646C78"/>
    <w:rsid w:val="006E7FFB"/>
    <w:rsid w:val="007E0656"/>
    <w:rsid w:val="00820613"/>
    <w:rsid w:val="0084619E"/>
    <w:rsid w:val="008601D7"/>
    <w:rsid w:val="0087481A"/>
    <w:rsid w:val="00913782"/>
    <w:rsid w:val="00952EAB"/>
    <w:rsid w:val="00A12B39"/>
    <w:rsid w:val="00A3155C"/>
    <w:rsid w:val="00A352FF"/>
    <w:rsid w:val="00A3630A"/>
    <w:rsid w:val="00A56C3D"/>
    <w:rsid w:val="00B0442B"/>
    <w:rsid w:val="00B53BFB"/>
    <w:rsid w:val="00B83961"/>
    <w:rsid w:val="00BB3AF5"/>
    <w:rsid w:val="00C36752"/>
    <w:rsid w:val="00CB26AF"/>
    <w:rsid w:val="00D82D57"/>
    <w:rsid w:val="00E6365A"/>
    <w:rsid w:val="00F20DAB"/>
    <w:rsid w:val="00F70C1C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1E6AB-3BC0-43DA-97F0-805DF69D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40E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0E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0E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0E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0E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40E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Title">
    <w:name w:val="ConsTitle"/>
    <w:rsid w:val="003D4E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F20D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E4E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3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E4E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0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0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0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0E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0E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40EE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340EEA"/>
    <w:rPr>
      <w:rFonts w:ascii="Courier" w:eastAsia="Times New Roman" w:hAnsi="Courier"/>
      <w:sz w:val="22"/>
    </w:rPr>
  </w:style>
  <w:style w:type="character" w:styleId="aa">
    <w:name w:val="Hyperlink"/>
    <w:basedOn w:val="a0"/>
    <w:rsid w:val="00340EEA"/>
    <w:rPr>
      <w:color w:val="0000FF"/>
      <w:u w:val="none"/>
    </w:rPr>
  </w:style>
  <w:style w:type="paragraph" w:customStyle="1" w:styleId="Application">
    <w:name w:val="Application!Приложение"/>
    <w:rsid w:val="00340E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0E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0E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rsid w:val="00BB3AF5"/>
    <w:pPr>
      <w:spacing w:before="100" w:beforeAutospacing="1" w:after="100" w:afterAutospacing="1"/>
    </w:pPr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363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63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202</TotalTime>
  <Pages>6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Учетная запись Майкрософт</cp:lastModifiedBy>
  <cp:revision>13</cp:revision>
  <cp:lastPrinted>2024-01-11T10:18:00Z</cp:lastPrinted>
  <dcterms:created xsi:type="dcterms:W3CDTF">2023-12-21T08:36:00Z</dcterms:created>
  <dcterms:modified xsi:type="dcterms:W3CDTF">2024-01-11T11:42:00Z</dcterms:modified>
</cp:coreProperties>
</file>