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D2" w:rsidRDefault="00127BD2" w:rsidP="00127BD2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СОВЕТ НАРОДНЫХ ДЕПУТАТОВ</w:t>
      </w:r>
    </w:p>
    <w:p w:rsidR="00127BD2" w:rsidRDefault="00127BD2" w:rsidP="00127BD2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КОНДРАШКИНСКОГО СЕЛЬСКОГО ПОСЕЛЕНИЯ</w:t>
      </w:r>
    </w:p>
    <w:p w:rsidR="00127BD2" w:rsidRDefault="00127BD2" w:rsidP="00127BD2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КАШИРСКОГО МУНИЦИПАЛЬНОГО РАЙОНА</w:t>
      </w:r>
    </w:p>
    <w:p w:rsidR="00127BD2" w:rsidRDefault="00127BD2" w:rsidP="00127BD2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ВОРОНЕЖСКОЙ ОБЛАСТИ</w:t>
      </w:r>
    </w:p>
    <w:p w:rsidR="00127BD2" w:rsidRDefault="00127BD2" w:rsidP="00127BD2">
      <w:pPr>
        <w:jc w:val="center"/>
        <w:rPr>
          <w:sz w:val="28"/>
          <w:szCs w:val="28"/>
        </w:rPr>
      </w:pPr>
    </w:p>
    <w:p w:rsidR="00127BD2" w:rsidRDefault="00127BD2" w:rsidP="00127BD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27BD2" w:rsidRDefault="00127BD2" w:rsidP="00127BD2">
      <w:pPr>
        <w:rPr>
          <w:sz w:val="28"/>
          <w:szCs w:val="28"/>
        </w:rPr>
      </w:pPr>
    </w:p>
    <w:p w:rsidR="00127BD2" w:rsidRDefault="00127BD2" w:rsidP="00127BD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44BE">
        <w:rPr>
          <w:sz w:val="28"/>
          <w:szCs w:val="28"/>
        </w:rPr>
        <w:t>18</w:t>
      </w:r>
      <w:r>
        <w:rPr>
          <w:sz w:val="28"/>
          <w:szCs w:val="28"/>
        </w:rPr>
        <w:t xml:space="preserve"> апреля 202</w:t>
      </w:r>
      <w:r w:rsidR="00E844B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№ </w:t>
      </w:r>
      <w:r w:rsidR="00E844BE">
        <w:rPr>
          <w:sz w:val="28"/>
          <w:szCs w:val="28"/>
        </w:rPr>
        <w:t>74</w:t>
      </w:r>
    </w:p>
    <w:p w:rsidR="00127BD2" w:rsidRDefault="00127BD2" w:rsidP="00127BD2">
      <w:pPr>
        <w:rPr>
          <w:sz w:val="28"/>
          <w:szCs w:val="28"/>
        </w:rPr>
      </w:pPr>
    </w:p>
    <w:p w:rsidR="00127BD2" w:rsidRDefault="00127BD2" w:rsidP="00127BD2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 Кондрашкинского сельского поселения за 202</w:t>
      </w:r>
      <w:r w:rsidR="00E844B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127BD2" w:rsidRDefault="00127BD2" w:rsidP="00127BD2">
      <w:pPr>
        <w:rPr>
          <w:sz w:val="28"/>
          <w:szCs w:val="28"/>
        </w:rPr>
      </w:pPr>
    </w:p>
    <w:p w:rsidR="00127BD2" w:rsidRDefault="00127BD2" w:rsidP="00127BD2">
      <w:pPr>
        <w:rPr>
          <w:sz w:val="28"/>
          <w:szCs w:val="28"/>
        </w:rPr>
      </w:pPr>
    </w:p>
    <w:p w:rsidR="00127BD2" w:rsidRDefault="00127BD2" w:rsidP="00127BD2">
      <w:pPr>
        <w:ind w:firstLine="6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результаты публичных слушаний от </w:t>
      </w:r>
      <w:r w:rsidR="00E844BE">
        <w:rPr>
          <w:sz w:val="28"/>
          <w:szCs w:val="28"/>
        </w:rPr>
        <w:t>18</w:t>
      </w:r>
      <w:r>
        <w:rPr>
          <w:sz w:val="28"/>
          <w:szCs w:val="28"/>
        </w:rPr>
        <w:t>.04.202</w:t>
      </w:r>
      <w:r w:rsidR="00E844BE">
        <w:rPr>
          <w:sz w:val="28"/>
          <w:szCs w:val="28"/>
        </w:rPr>
        <w:t>3</w:t>
      </w:r>
      <w:r>
        <w:rPr>
          <w:sz w:val="28"/>
          <w:szCs w:val="28"/>
        </w:rPr>
        <w:t xml:space="preserve"> г. по теме «О проекте решения Совета народных депутатов Кондрашкинского сельского поселения «Об исполнении бюджета Кондрашкинского сельского поселения за 202</w:t>
      </w:r>
      <w:r w:rsidR="00E844BE">
        <w:rPr>
          <w:sz w:val="28"/>
          <w:szCs w:val="28"/>
        </w:rPr>
        <w:t>2</w:t>
      </w:r>
      <w:r>
        <w:rPr>
          <w:sz w:val="28"/>
          <w:szCs w:val="28"/>
        </w:rPr>
        <w:t xml:space="preserve"> год», сессия </w:t>
      </w:r>
    </w:p>
    <w:p w:rsidR="00127BD2" w:rsidRDefault="00127BD2" w:rsidP="00127B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27BD2" w:rsidRDefault="00127BD2" w:rsidP="00127BD2">
      <w:pPr>
        <w:jc w:val="center"/>
        <w:rPr>
          <w:sz w:val="28"/>
          <w:szCs w:val="28"/>
        </w:rPr>
      </w:pPr>
    </w:p>
    <w:p w:rsidR="00127BD2" w:rsidRDefault="00127BD2" w:rsidP="00127B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исполнение бюджета Кондрашкинского сельского поселения за 202</w:t>
      </w:r>
      <w:r w:rsidR="00E844BE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127BD2" w:rsidRDefault="00127BD2" w:rsidP="00127B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текст решения «Об исполнении бюджета Кондрашкинского сельского поселения за 202</w:t>
      </w:r>
      <w:r w:rsidR="00E844BE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путем вывешивания на информационном стенде поселения.</w:t>
      </w:r>
    </w:p>
    <w:p w:rsidR="00127BD2" w:rsidRDefault="00127BD2" w:rsidP="00127BD2">
      <w:pPr>
        <w:jc w:val="both"/>
        <w:rPr>
          <w:sz w:val="28"/>
          <w:szCs w:val="28"/>
        </w:rPr>
      </w:pPr>
    </w:p>
    <w:p w:rsidR="00127BD2" w:rsidRDefault="00127BD2" w:rsidP="00127BD2">
      <w:pPr>
        <w:jc w:val="both"/>
        <w:rPr>
          <w:sz w:val="28"/>
          <w:szCs w:val="28"/>
        </w:rPr>
      </w:pPr>
    </w:p>
    <w:p w:rsidR="00127BD2" w:rsidRDefault="00127BD2" w:rsidP="00127BD2">
      <w:pPr>
        <w:jc w:val="both"/>
        <w:rPr>
          <w:sz w:val="28"/>
          <w:szCs w:val="28"/>
        </w:rPr>
      </w:pPr>
    </w:p>
    <w:p w:rsidR="00127BD2" w:rsidRDefault="00127BD2" w:rsidP="00127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127BD2" w:rsidRPr="009A0261" w:rsidRDefault="00127BD2" w:rsidP="00127BD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В.И.Горбатов</w:t>
      </w:r>
    </w:p>
    <w:p w:rsidR="00FA6178" w:rsidRDefault="00FA6178">
      <w:bookmarkStart w:id="0" w:name="_GoBack"/>
      <w:bookmarkEnd w:id="0"/>
    </w:p>
    <w:sectPr w:rsidR="00FA6178" w:rsidSect="000E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0589A"/>
    <w:multiLevelType w:val="hybridMultilevel"/>
    <w:tmpl w:val="991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D2"/>
    <w:rsid w:val="00127BD2"/>
    <w:rsid w:val="001F0146"/>
    <w:rsid w:val="00E844BE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AC677-E30D-463C-A7BC-E711ADE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2023-04-19T11:17:00Z</dcterms:created>
  <dcterms:modified xsi:type="dcterms:W3CDTF">2023-04-19T11:20:00Z</dcterms:modified>
</cp:coreProperties>
</file>