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СОВЕТ НАРОДНЫХ ДЕПУТАТОВ</w:t>
      </w:r>
    </w:p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КОНДРАШКИНСКОГО СЕЛЬСКОГО ПОСЕЛЕНИЯ</w:t>
      </w:r>
    </w:p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КАШИРСКОГО МУНИЦИПАЛЬНОГО РАЙОНА</w:t>
      </w:r>
    </w:p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ВОРОНЕЖСКОЙ ОБЛАСТИ</w:t>
      </w:r>
    </w:p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Р Е Ш Е Н И Е</w:t>
      </w:r>
    </w:p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1078F" w:rsidRPr="0021078F" w:rsidRDefault="0021078F" w:rsidP="0021078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18 марта 2022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года                                № 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48</w:t>
      </w:r>
    </w:p>
    <w:p w:rsidR="0021078F" w:rsidRPr="0021078F" w:rsidRDefault="0021078F" w:rsidP="0021078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1078F" w:rsidRPr="0021078F" w:rsidRDefault="0021078F" w:rsidP="00C9626E">
      <w:pPr>
        <w:spacing w:after="0" w:line="240" w:lineRule="auto"/>
        <w:ind w:right="36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О проекте решения Совета народных депутатов Кондрашкинского сельского поселения «Об исполнении бюджета Кондрашкинского сельского поселения за 202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год»</w:t>
      </w:r>
    </w:p>
    <w:p w:rsidR="0021078F" w:rsidRPr="0021078F" w:rsidRDefault="0021078F" w:rsidP="0021078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1078F" w:rsidRPr="0021078F" w:rsidRDefault="0021078F" w:rsidP="0021078F">
      <w:pPr>
        <w:spacing w:after="0" w:line="240" w:lineRule="auto"/>
        <w:ind w:firstLine="50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Заслушав и обсудив отчет бухгалтера администрации Кондрашкинского сельского поселения </w:t>
      </w:r>
      <w:proofErr w:type="spellStart"/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Лелецкой</w:t>
      </w:r>
      <w:proofErr w:type="spellEnd"/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Т.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А. об исполнении бюджета за 2021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год, сессия </w:t>
      </w:r>
    </w:p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решила:</w:t>
      </w:r>
    </w:p>
    <w:p w:rsidR="0021078F" w:rsidRPr="0021078F" w:rsidRDefault="0021078F" w:rsidP="0021078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1078F" w:rsidRPr="0021078F" w:rsidRDefault="0021078F" w:rsidP="0021078F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Принять за основу исполнение бюджета Кондрашкинского сельского поселения за 202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год.</w:t>
      </w:r>
    </w:p>
    <w:p w:rsidR="0021078F" w:rsidRPr="0021078F" w:rsidRDefault="0021078F" w:rsidP="0021078F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Обнародовать проект решения «Об исполнении бюджета Кондрашкинского сельского поселения за 202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год» путем вывешивания на информационных стендах поселения.</w:t>
      </w:r>
    </w:p>
    <w:p w:rsidR="0021078F" w:rsidRPr="0021078F" w:rsidRDefault="0021078F" w:rsidP="0021078F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Назначить проведение публичных слушаний по проекту решения Совета народных депутатов «Об исполнении бюджета Кондрашкинского сельского поселения за 202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год» на 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19 апреля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202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2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года на 11.00 в помещении администрации Кондрашкинского сельского поселения по адресу: Воронежская область, Каширский район, село Кондрашкино, улица Ленинградская, дом 7.</w:t>
      </w:r>
    </w:p>
    <w:p w:rsidR="0021078F" w:rsidRPr="0021078F" w:rsidRDefault="0021078F" w:rsidP="0021078F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Поручить организацию и проведение публичных слушаний по проекту решения Совета народных депутатов «Об исполнении бюджета Кондрашкинского сельского поселения за 202</w:t>
      </w:r>
      <w:r w:rsidR="00C9626E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год» рабочей группе:</w:t>
      </w:r>
    </w:p>
    <w:p w:rsidR="0021078F" w:rsidRPr="0021078F" w:rsidRDefault="0021078F" w:rsidP="0021078F">
      <w:pPr>
        <w:tabs>
          <w:tab w:val="num" w:pos="0"/>
          <w:tab w:val="num" w:pos="180"/>
        </w:tabs>
        <w:spacing w:after="0" w:line="240" w:lineRule="auto"/>
        <w:ind w:left="180" w:firstLine="3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Лелецкая</w:t>
      </w:r>
      <w:proofErr w:type="spellEnd"/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Татьяна Алексеевна – бухгалтер администрации Кондрашкинского сельского поселения;</w:t>
      </w:r>
    </w:p>
    <w:p w:rsidR="0021078F" w:rsidRPr="0021078F" w:rsidRDefault="0021078F" w:rsidP="0021078F">
      <w:pPr>
        <w:tabs>
          <w:tab w:val="num" w:pos="0"/>
          <w:tab w:val="num" w:pos="180"/>
        </w:tabs>
        <w:spacing w:after="0" w:line="240" w:lineRule="auto"/>
        <w:ind w:left="180" w:firstLine="3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Прытков Никит Александрович - ведущий специалист администрации Кондрашкинского сельского поселения;</w:t>
      </w:r>
    </w:p>
    <w:p w:rsidR="0021078F" w:rsidRPr="0021078F" w:rsidRDefault="0021078F" w:rsidP="0021078F">
      <w:pPr>
        <w:tabs>
          <w:tab w:val="num" w:pos="0"/>
          <w:tab w:val="num" w:pos="180"/>
        </w:tabs>
        <w:spacing w:after="0" w:line="240" w:lineRule="auto"/>
        <w:ind w:left="180" w:firstLine="3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Сазина Ольга Ивановна – инспектор администрации Кондрашкинского сельского поселения.</w:t>
      </w:r>
    </w:p>
    <w:p w:rsidR="0021078F" w:rsidRPr="0021078F" w:rsidRDefault="0021078F" w:rsidP="0021078F">
      <w:pPr>
        <w:tabs>
          <w:tab w:val="num" w:pos="0"/>
          <w:tab w:val="num" w:pos="180"/>
        </w:tabs>
        <w:spacing w:after="0" w:line="240" w:lineRule="auto"/>
        <w:ind w:left="180" w:hanging="1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1078F" w:rsidRPr="0021078F" w:rsidRDefault="0021078F" w:rsidP="0021078F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Глава Кондрашкинского </w:t>
      </w:r>
    </w:p>
    <w:p w:rsidR="0021078F" w:rsidRPr="0021078F" w:rsidRDefault="0021078F" w:rsidP="0021078F">
      <w:p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1078F">
        <w:rPr>
          <w:rFonts w:ascii="Times New Roman" w:eastAsia="MS Mincho" w:hAnsi="Times New Roman" w:cs="Times New Roman"/>
          <w:sz w:val="28"/>
          <w:szCs w:val="28"/>
          <w:lang w:eastAsia="ja-JP"/>
        </w:rPr>
        <w:t>сельского поселения                                                              В.И.Горбатов</w:t>
      </w:r>
    </w:p>
    <w:p w:rsidR="00140E99" w:rsidRDefault="00140E9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br w:type="page"/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960"/>
        <w:gridCol w:w="3360"/>
        <w:gridCol w:w="2520"/>
        <w:gridCol w:w="1780"/>
      </w:tblGrid>
      <w:tr w:rsidR="00140E99" w:rsidRPr="00140E99" w:rsidTr="00140E99">
        <w:trPr>
          <w:trHeight w:val="25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Доходы Кондрашкинского сельского поселения за 2021 год</w:t>
            </w:r>
          </w:p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E99" w:rsidRPr="00140E99" w:rsidTr="00140E9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</w:tr>
      <w:tr w:rsidR="00140E99" w:rsidRPr="00140E99" w:rsidTr="00140E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11 406 449,90</w:t>
            </w:r>
          </w:p>
        </w:tc>
      </w:tr>
      <w:tr w:rsidR="00140E99" w:rsidRPr="00140E99" w:rsidTr="00140E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39 460,04</w:t>
            </w:r>
          </w:p>
        </w:tc>
      </w:tr>
      <w:tr w:rsidR="00140E99" w:rsidRPr="00140E99" w:rsidTr="00140E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1 406 199,60</w:t>
            </w:r>
          </w:p>
        </w:tc>
      </w:tr>
      <w:tr w:rsidR="00140E99" w:rsidRPr="00140E99" w:rsidTr="00140E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25 724,11</w:t>
            </w:r>
          </w:p>
        </w:tc>
      </w:tr>
      <w:tr w:rsidR="00140E99" w:rsidRPr="00140E99" w:rsidTr="00140E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1 118 062,16</w:t>
            </w:r>
          </w:p>
        </w:tc>
      </w:tr>
      <w:tr w:rsidR="00140E99" w:rsidRPr="00140E99" w:rsidTr="00140E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Задол.земельного</w:t>
            </w:r>
            <w:proofErr w:type="spellEnd"/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182 1 09 04000 10 0000 110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0E99" w:rsidRPr="00140E99" w:rsidTr="00140E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земли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927 1 11 05000 10 0000 120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8 673,85</w:t>
            </w:r>
          </w:p>
        </w:tc>
      </w:tr>
      <w:tr w:rsidR="00140E99" w:rsidRPr="00140E99" w:rsidTr="00140E9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927 1 11 05035 10 0000 120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0E99" w:rsidRPr="00140E99" w:rsidTr="00140E9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927 1 14 00000 10 0000 000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0E99" w:rsidRPr="00140E99" w:rsidTr="00140E9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927 1 13 01995 10 0000 130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40E99" w:rsidRPr="00140E99" w:rsidTr="00140E9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914 1 16 10123 01 0101 140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40E99" w:rsidRPr="00140E99" w:rsidTr="00140E9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16 900,00</w:t>
            </w:r>
          </w:p>
        </w:tc>
      </w:tr>
      <w:tr w:rsidR="00140E99" w:rsidRPr="00140E99" w:rsidTr="00140E9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914 1 16 07010 10 0000 140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32 502,93</w:t>
            </w:r>
          </w:p>
        </w:tc>
      </w:tr>
      <w:tr w:rsidR="00140E99" w:rsidRPr="00140E99" w:rsidTr="00140E9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927 1 14 00000 10 0000 000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0E99" w:rsidRPr="00140E99" w:rsidTr="00140E99">
        <w:trPr>
          <w:trHeight w:val="7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на выравнивание бюджетной обеспеченности из областного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155 000,00</w:t>
            </w:r>
          </w:p>
        </w:tc>
      </w:tr>
      <w:tr w:rsidR="00140E99" w:rsidRPr="00140E99" w:rsidTr="00140E99">
        <w:trPr>
          <w:trHeight w:val="6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на выравнивание бюджетной обеспеченности из районного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216 000,00</w:t>
            </w:r>
          </w:p>
        </w:tc>
      </w:tr>
      <w:tr w:rsidR="00140E99" w:rsidRPr="00140E99" w:rsidTr="00140E99">
        <w:trPr>
          <w:trHeight w:val="6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с районного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914 2 02 01001 10 0000 150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40E99" w:rsidRPr="00140E99" w:rsidTr="00140E9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914 2 02 03015 10 0000 150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90 600,00</w:t>
            </w:r>
          </w:p>
        </w:tc>
      </w:tr>
      <w:tr w:rsidR="00140E99" w:rsidRPr="00140E99" w:rsidTr="00140E9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0E99" w:rsidRPr="00140E99" w:rsidTr="00140E99">
        <w:trPr>
          <w:trHeight w:val="5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0E99" w:rsidRPr="00140E99" w:rsidTr="00140E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ИМТ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465 500,00</w:t>
            </w:r>
          </w:p>
        </w:tc>
      </w:tr>
      <w:tr w:rsidR="00140E99" w:rsidRPr="00140E99" w:rsidTr="00140E99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914 2 02 45160 10 0000 150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2 037 800,00</w:t>
            </w:r>
          </w:p>
        </w:tc>
      </w:tr>
      <w:tr w:rsidR="00140E99" w:rsidRPr="00140E99" w:rsidTr="00140E99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99" w:rsidRPr="00140E99" w:rsidRDefault="00140E99" w:rsidP="00140E9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5 794 027,21</w:t>
            </w:r>
          </w:p>
        </w:tc>
      </w:tr>
    </w:tbl>
    <w:p w:rsidR="00140E99" w:rsidRPr="00140E99" w:rsidRDefault="00140E99" w:rsidP="00140E99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  <w:sectPr w:rsidR="00140E99" w:rsidRPr="00140E99" w:rsidSect="00140E9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5392" w:type="dxa"/>
        <w:tblInd w:w="-142" w:type="dxa"/>
        <w:tblLook w:val="04A0" w:firstRow="1" w:lastRow="0" w:firstColumn="1" w:lastColumn="0" w:noHBand="0" w:noVBand="1"/>
      </w:tblPr>
      <w:tblGrid>
        <w:gridCol w:w="441"/>
        <w:gridCol w:w="2126"/>
        <w:gridCol w:w="850"/>
        <w:gridCol w:w="1038"/>
        <w:gridCol w:w="1089"/>
        <w:gridCol w:w="283"/>
        <w:gridCol w:w="709"/>
        <w:gridCol w:w="651"/>
        <w:gridCol w:w="199"/>
        <w:gridCol w:w="880"/>
        <w:gridCol w:w="281"/>
        <w:gridCol w:w="824"/>
        <w:gridCol w:w="336"/>
        <w:gridCol w:w="798"/>
        <w:gridCol w:w="413"/>
        <w:gridCol w:w="721"/>
        <w:gridCol w:w="283"/>
        <w:gridCol w:w="236"/>
        <w:gridCol w:w="236"/>
        <w:gridCol w:w="256"/>
        <w:gridCol w:w="128"/>
        <w:gridCol w:w="142"/>
        <w:gridCol w:w="579"/>
        <w:gridCol w:w="131"/>
        <w:gridCol w:w="236"/>
        <w:gridCol w:w="330"/>
        <w:gridCol w:w="1134"/>
        <w:gridCol w:w="62"/>
      </w:tblGrid>
      <w:tr w:rsidR="00140E99" w:rsidRPr="00140E99" w:rsidTr="00FC02BE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/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Кондрашкинского сельского поселения за 2021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измерения: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0E99" w:rsidRPr="00140E99" w:rsidTr="00FC02BE">
        <w:trPr>
          <w:gridAfter w:val="1"/>
          <w:wAfter w:w="62" w:type="dxa"/>
          <w:trHeight w:val="111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Раздел, </w:t>
            </w:r>
            <w:proofErr w:type="spellStart"/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подразд</w:t>
            </w:r>
            <w:proofErr w:type="spellEnd"/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Р01_02 </w:t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функционор</w:t>
            </w:r>
            <w:proofErr w:type="spellEnd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. главы с/п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Р01_04      </w:t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общегос</w:t>
            </w:r>
            <w:proofErr w:type="spellEnd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.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Р01_13      др. </w:t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общегос</w:t>
            </w:r>
            <w:proofErr w:type="spellEnd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.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Р02_03</w:t>
            </w: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br/>
              <w:t>моб.</w:t>
            </w: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br/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подг</w:t>
            </w:r>
            <w:proofErr w:type="spellEnd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Р03_09 защита населения от ЧС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Р04_09 развит </w:t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автом</w:t>
            </w:r>
            <w:proofErr w:type="spellEnd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.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Р05_03 </w:t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благоуст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Р08_01 культура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Р10_01</w:t>
            </w: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br/>
              <w:t xml:space="preserve">пенс. </w:t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обесп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Р13_01</w:t>
            </w: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br/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обслуж</w:t>
            </w:r>
            <w:proofErr w:type="spellEnd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. гос. долга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Р14_03</w:t>
            </w: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br/>
              <w:t>МТ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</w:tr>
      <w:tr w:rsidR="00140E99" w:rsidRPr="00140E99" w:rsidTr="00FC02BE">
        <w:trPr>
          <w:gridAfter w:val="1"/>
          <w:wAfter w:w="62" w:type="dxa"/>
          <w:trHeight w:val="255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РАСХОДЫ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664 200,00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1 342 002,39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143 988,15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90 600,00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5 531 068,96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1 639 819,48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1 341 531,57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182 916,00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197,34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10 942 136,89</w:t>
            </w:r>
          </w:p>
        </w:tc>
      </w:tr>
      <w:tr w:rsidR="00140E99" w:rsidRPr="00140E99" w:rsidTr="00FC02BE">
        <w:trPr>
          <w:gridAfter w:val="1"/>
          <w:wAfter w:w="62" w:type="dxa"/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   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140E99" w:rsidRPr="00140E99" w:rsidTr="00FC02BE">
        <w:trPr>
          <w:gridAfter w:val="1"/>
          <w:wAfter w:w="62" w:type="dxa"/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Заработная плата</w:t>
            </w: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211+213+266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664 200,00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956 390,94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80 200,00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251 468,22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1 952 259,16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490 258,28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753 051,63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61 404,00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193 568,15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1 498 282,06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173 941,72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203 339,31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18 796,00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57 900,07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453 977,10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социальные пособия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40 738,71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40 738,71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225 372,46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375 372,46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 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225 372,46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375 372,46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Арендная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5 531 068,96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1 414 447,02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6 950 765,98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5 250,00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текущий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5 200 468,96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5 200 468,96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330 600,00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1 364 447,02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1 695 047,02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благоустройство по РПВО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50 000,00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Прочие услуги</w:t>
            </w: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-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57 600,00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48 800,00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1 090 063,35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1 196 463,35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договора, трудовые договора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203 112,00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203 112,00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обучение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2 500,00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5 000,00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агентов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884 451,35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884 451,35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командировка,проживание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информацинные</w:t>
            </w:r>
            <w:proofErr w:type="spellEnd"/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45 100,00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45 100,00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противопожарные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48 800,00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48 800,00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проектно-сметная документация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другие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10 000,00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Автострахование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1 901,15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1 901,15</w:t>
            </w:r>
          </w:p>
        </w:tc>
      </w:tr>
      <w:tr w:rsidR="00140E99" w:rsidRPr="00140E99" w:rsidTr="00FC02BE">
        <w:trPr>
          <w:gridAfter w:val="1"/>
          <w:wAfter w:w="62" w:type="dxa"/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197,34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197,34</w:t>
            </w:r>
          </w:p>
        </w:tc>
      </w:tr>
      <w:tr w:rsidR="00140E99" w:rsidRPr="00140E99" w:rsidTr="00FC02BE">
        <w:trPr>
          <w:gridAfter w:val="1"/>
          <w:wAfter w:w="62" w:type="dxa"/>
          <w:trHeight w:val="491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Безвозмездные и безвозвратные </w:t>
            </w:r>
            <w:proofErr w:type="spellStart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перечмсления</w:t>
            </w:r>
            <w:proofErr w:type="spellEnd"/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государственным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813,00</w:t>
            </w:r>
          </w:p>
        </w:tc>
      </w:tr>
      <w:tr w:rsidR="00140E99" w:rsidRPr="00140E99" w:rsidTr="00FC02BE">
        <w:trPr>
          <w:gridAfter w:val="1"/>
          <w:wAfter w:w="62" w:type="dxa"/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пособия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льготные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182 916,00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182 916,00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976,74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987,00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1 963,74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   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уплата налогов и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135,00</w:t>
            </w:r>
          </w:p>
        </w:tc>
      </w:tr>
      <w:tr w:rsidR="00140E99" w:rsidRPr="00140E99" w:rsidTr="00FC02BE">
        <w:trPr>
          <w:gridAfter w:val="1"/>
          <w:wAfter w:w="62" w:type="dxa"/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задолженность по налогам и сборам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госпошлина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уплата штрафов, пеней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841,74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841,74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уплата штрафов, пеней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прочие - выборы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297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987,00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987,00</w:t>
            </w:r>
          </w:p>
        </w:tc>
      </w:tr>
      <w:tr w:rsidR="00140E99" w:rsidRPr="00140E99" w:rsidTr="00FC02BE">
        <w:trPr>
          <w:gridAfter w:val="1"/>
          <w:wAfter w:w="62" w:type="dxa"/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131 046,00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10 400,00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141 446,00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   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131 046,00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10 400,00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141 446,00</w:t>
            </w:r>
          </w:p>
        </w:tc>
      </w:tr>
      <w:tr w:rsidR="00140E99" w:rsidRPr="00140E99" w:rsidTr="00FC02BE">
        <w:trPr>
          <w:gridAfter w:val="1"/>
          <w:wAfter w:w="62" w:type="dxa"/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92 300,00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97 300,00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продукты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77 000,00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82 000,00</w:t>
            </w:r>
          </w:p>
        </w:tc>
      </w:tr>
      <w:tr w:rsidR="00140E99" w:rsidRPr="00140E99" w:rsidTr="00FC02BE">
        <w:trPr>
          <w:gridAfter w:val="1"/>
          <w:wAfter w:w="62" w:type="dxa"/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запасные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99" w:rsidRPr="00140E99" w:rsidRDefault="00140E99" w:rsidP="00140E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346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15 300,00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0E99" w:rsidRPr="00140E99" w:rsidRDefault="00140E99" w:rsidP="00140E9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140E9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15 300,00</w:t>
            </w:r>
          </w:p>
        </w:tc>
      </w:tr>
      <w:bookmarkEnd w:id="0"/>
    </w:tbl>
    <w:p w:rsidR="00140E99" w:rsidRPr="00140E99" w:rsidRDefault="00140E99" w:rsidP="00140E99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1078F" w:rsidRPr="0021078F" w:rsidRDefault="0021078F" w:rsidP="00C9626E">
      <w:pPr>
        <w:spacing w:after="0" w:line="240" w:lineRule="auto"/>
        <w:ind w:right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sectPr w:rsidR="0021078F" w:rsidRPr="0021078F" w:rsidSect="00FC02B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D0CB8"/>
    <w:multiLevelType w:val="hybridMultilevel"/>
    <w:tmpl w:val="3E0A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589A"/>
    <w:multiLevelType w:val="hybridMultilevel"/>
    <w:tmpl w:val="991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23C04"/>
    <w:multiLevelType w:val="hybridMultilevel"/>
    <w:tmpl w:val="3F80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F"/>
    <w:rsid w:val="00140E99"/>
    <w:rsid w:val="001F0146"/>
    <w:rsid w:val="0021078F"/>
    <w:rsid w:val="00C9626E"/>
    <w:rsid w:val="00FA6178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A535-43B6-42E0-8D41-B095080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0E99"/>
  </w:style>
  <w:style w:type="paragraph" w:styleId="a3">
    <w:name w:val="Balloon Text"/>
    <w:basedOn w:val="a"/>
    <w:link w:val="a4"/>
    <w:uiPriority w:val="99"/>
    <w:semiHidden/>
    <w:unhideWhenUsed/>
    <w:rsid w:val="00140E99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99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14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F95D-E5C3-4801-89D9-6053BE9F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2022-03-17T12:14:00Z</dcterms:created>
  <dcterms:modified xsi:type="dcterms:W3CDTF">2022-03-29T05:37:00Z</dcterms:modified>
</cp:coreProperties>
</file>