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AE" w:rsidRPr="000A0C59" w:rsidRDefault="003F09AE" w:rsidP="003F0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59">
        <w:rPr>
          <w:rFonts w:ascii="Times New Roman" w:eastAsia="Times New Roman" w:hAnsi="Times New Roman" w:cs="Times New Roman"/>
          <w:bCs/>
          <w:sz w:val="28"/>
          <w:szCs w:val="28"/>
        </w:rPr>
        <w:t>СОВЕТ НАРОДНЫХ ДЕПУТАТОВ</w:t>
      </w:r>
    </w:p>
    <w:p w:rsidR="003F09AE" w:rsidRPr="000A0C59" w:rsidRDefault="003F09AE" w:rsidP="003F0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59">
        <w:rPr>
          <w:rFonts w:ascii="Times New Roman" w:eastAsia="Times New Roman" w:hAnsi="Times New Roman" w:cs="Times New Roman"/>
          <w:bCs/>
          <w:sz w:val="28"/>
          <w:szCs w:val="28"/>
        </w:rPr>
        <w:t>КОНДРАШКИНСКОГО СЕЛЬСКОГО ПОСЕЛЕНИЯ</w:t>
      </w:r>
    </w:p>
    <w:p w:rsidR="003F09AE" w:rsidRPr="000A0C59" w:rsidRDefault="003F09AE" w:rsidP="003F0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59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КАШИРСКОГО МУНИЦИПАЛЬНОГО РАЙОНА </w:t>
      </w:r>
    </w:p>
    <w:p w:rsidR="003F09AE" w:rsidRPr="000A0C59" w:rsidRDefault="003F09AE" w:rsidP="003F0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C59">
        <w:rPr>
          <w:rFonts w:ascii="Times New Roman" w:eastAsia="Times New Roman" w:hAnsi="Times New Roman" w:cs="Times New Roman"/>
          <w:bCs/>
          <w:sz w:val="28"/>
          <w:szCs w:val="28"/>
        </w:rPr>
        <w:t>ВОРОНЕЖСКОЙ ОБЛАСТИ</w:t>
      </w:r>
    </w:p>
    <w:p w:rsidR="003F09AE" w:rsidRPr="000A0C59" w:rsidRDefault="003F09AE" w:rsidP="003F0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09AE" w:rsidRPr="000A0C59" w:rsidRDefault="003F09AE" w:rsidP="003F0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59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3F09AE" w:rsidRPr="000A0C59" w:rsidRDefault="003F09AE" w:rsidP="003F0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9AE" w:rsidRPr="000A0C59" w:rsidRDefault="003F09AE" w:rsidP="003F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C5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 июля</w:t>
      </w:r>
      <w:r w:rsidRPr="000A0C5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A0C59">
        <w:rPr>
          <w:rFonts w:ascii="Times New Roman" w:eastAsia="Times New Roman" w:hAnsi="Times New Roman" w:cs="Times New Roman"/>
          <w:sz w:val="28"/>
          <w:szCs w:val="28"/>
        </w:rPr>
        <w:t xml:space="preserve"> г.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A0C59">
        <w:rPr>
          <w:rFonts w:ascii="Times New Roman" w:eastAsia="Times New Roman" w:hAnsi="Times New Roman" w:cs="Times New Roman"/>
          <w:sz w:val="28"/>
          <w:szCs w:val="28"/>
        </w:rPr>
        <w:t xml:space="preserve">                   № 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3F09AE" w:rsidRPr="000A0C59" w:rsidRDefault="003F09AE" w:rsidP="003F0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9AE" w:rsidRPr="000A0C59" w:rsidRDefault="003F09AE" w:rsidP="004259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A0C5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 внесении изменений в решение Совета народных депутатов Кондрашкинского сельского поселения Каширского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07.08.2020г</w:t>
      </w:r>
      <w:r w:rsidRPr="000A0C5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. №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156</w:t>
      </w:r>
      <w:r w:rsidRPr="000A0C5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«</w:t>
      </w:r>
      <w:r w:rsidRPr="0074086C">
        <w:rPr>
          <w:rFonts w:ascii="Times New Roman" w:hAnsi="Times New Roman"/>
          <w:sz w:val="28"/>
          <w:szCs w:val="28"/>
        </w:rPr>
        <w:t xml:space="preserve">Об утверждении </w:t>
      </w:r>
      <w:r w:rsidRPr="0074086C">
        <w:rPr>
          <w:rFonts w:ascii="Times New Roman" w:hAnsi="Times New Roman"/>
          <w:bCs/>
          <w:kern w:val="28"/>
          <w:sz w:val="28"/>
          <w:szCs w:val="28"/>
          <w:lang w:eastAsia="ar-SA"/>
        </w:rPr>
        <w:t>порядка управления и распоряжения имуществом, находящимся в собственности Кондрашкинского сельского поселения Каширского муниципального района Воронежской области</w:t>
      </w:r>
      <w:r w:rsidRPr="000A0C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 </w:t>
      </w:r>
    </w:p>
    <w:p w:rsidR="003F09AE" w:rsidRPr="000A0C59" w:rsidRDefault="003F09AE" w:rsidP="003F09AE">
      <w:pPr>
        <w:spacing w:after="0" w:line="240" w:lineRule="auto"/>
        <w:ind w:right="3401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3F09AE" w:rsidRPr="000A0C59" w:rsidRDefault="003F09AE" w:rsidP="003F09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09AE" w:rsidRPr="00370A5F" w:rsidRDefault="003F09AE" w:rsidP="003F09AE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59">
        <w:rPr>
          <w:rFonts w:ascii="Times New Roman" w:hAnsi="Times New Roman"/>
          <w:sz w:val="28"/>
          <w:szCs w:val="28"/>
        </w:rPr>
        <w:t xml:space="preserve">Рассмотрев протест прокурора Каширского района от </w:t>
      </w:r>
      <w:r>
        <w:rPr>
          <w:rFonts w:ascii="Times New Roman" w:hAnsi="Times New Roman"/>
          <w:sz w:val="28"/>
          <w:szCs w:val="28"/>
        </w:rPr>
        <w:t>24.06.2021</w:t>
      </w:r>
      <w:r w:rsidRPr="000A0C59">
        <w:rPr>
          <w:rFonts w:ascii="Times New Roman" w:hAnsi="Times New Roman"/>
          <w:sz w:val="28"/>
          <w:szCs w:val="28"/>
        </w:rPr>
        <w:t xml:space="preserve"> №2-1-202</w:t>
      </w:r>
      <w:r>
        <w:rPr>
          <w:rFonts w:ascii="Times New Roman" w:hAnsi="Times New Roman"/>
          <w:sz w:val="28"/>
          <w:szCs w:val="28"/>
        </w:rPr>
        <w:t>1</w:t>
      </w:r>
      <w:r w:rsidRPr="000A0C59">
        <w:rPr>
          <w:rFonts w:ascii="Times New Roman" w:hAnsi="Times New Roman"/>
          <w:sz w:val="28"/>
          <w:szCs w:val="28"/>
        </w:rPr>
        <w:t xml:space="preserve"> на </w:t>
      </w:r>
      <w:r w:rsidRPr="000A0C59">
        <w:rPr>
          <w:rFonts w:ascii="Times New Roman" w:hAnsi="Times New Roman"/>
          <w:bCs/>
          <w:kern w:val="28"/>
          <w:sz w:val="28"/>
          <w:szCs w:val="28"/>
        </w:rPr>
        <w:t xml:space="preserve">решение Совета народных депутатов Кондрашкинского сельского поселения Каширского муниципального района Воронежской области от </w:t>
      </w:r>
      <w:r>
        <w:rPr>
          <w:rFonts w:ascii="Times New Roman" w:hAnsi="Times New Roman"/>
          <w:bCs/>
          <w:kern w:val="28"/>
          <w:sz w:val="28"/>
          <w:szCs w:val="28"/>
        </w:rPr>
        <w:t>07.08.2020г</w:t>
      </w:r>
      <w:r w:rsidRPr="000A0C59">
        <w:rPr>
          <w:rFonts w:ascii="Times New Roman" w:hAnsi="Times New Roman"/>
          <w:bCs/>
          <w:kern w:val="28"/>
          <w:sz w:val="28"/>
          <w:szCs w:val="28"/>
        </w:rPr>
        <w:t xml:space="preserve">. № </w:t>
      </w:r>
      <w:r>
        <w:rPr>
          <w:rFonts w:ascii="Times New Roman" w:hAnsi="Times New Roman"/>
          <w:bCs/>
          <w:kern w:val="28"/>
          <w:sz w:val="28"/>
          <w:szCs w:val="28"/>
        </w:rPr>
        <w:t>156</w:t>
      </w:r>
      <w:r w:rsidRPr="000A0C59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Pr="0074086C">
        <w:rPr>
          <w:rFonts w:ascii="Times New Roman" w:hAnsi="Times New Roman"/>
          <w:sz w:val="28"/>
          <w:szCs w:val="28"/>
        </w:rPr>
        <w:t xml:space="preserve">Об утверждении </w:t>
      </w:r>
      <w:r w:rsidRPr="0074086C">
        <w:rPr>
          <w:rFonts w:ascii="Times New Roman" w:hAnsi="Times New Roman"/>
          <w:bCs/>
          <w:kern w:val="28"/>
          <w:sz w:val="28"/>
          <w:szCs w:val="28"/>
          <w:lang w:eastAsia="ar-SA"/>
        </w:rPr>
        <w:t>порядка управления и распоряжения имуществом, находящимся в собственности Кондрашкинского сельского поселения Каширского муниципального района Воронежской области</w:t>
      </w:r>
      <w:r w:rsidRPr="000A0C59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», </w:t>
      </w:r>
      <w:r w:rsidRPr="00370A5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Кондрашкинского сельского поселения Каширского муниципального района </w:t>
      </w:r>
    </w:p>
    <w:p w:rsidR="003F09AE" w:rsidRPr="00370A5F" w:rsidRDefault="003F09AE" w:rsidP="003F09AE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70A5F">
        <w:rPr>
          <w:rFonts w:ascii="Times New Roman" w:hAnsi="Times New Roman"/>
          <w:sz w:val="28"/>
          <w:szCs w:val="28"/>
        </w:rPr>
        <w:t>РЕШИЛ:</w:t>
      </w:r>
    </w:p>
    <w:p w:rsidR="003F09AE" w:rsidRPr="000A0C59" w:rsidRDefault="003F09AE" w:rsidP="003F0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ACD" w:rsidRPr="00543ACD" w:rsidRDefault="003F09AE" w:rsidP="003F09A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изменения в </w:t>
      </w:r>
      <w:r w:rsidRPr="0074086C">
        <w:rPr>
          <w:rFonts w:ascii="Times New Roman" w:hAnsi="Times New Roman"/>
          <w:bCs/>
          <w:kern w:val="28"/>
          <w:sz w:val="28"/>
          <w:szCs w:val="28"/>
          <w:lang w:eastAsia="ar-SA"/>
        </w:rPr>
        <w:t>поряд</w:t>
      </w:r>
      <w:r w:rsidR="00D23295">
        <w:rPr>
          <w:rFonts w:ascii="Times New Roman" w:hAnsi="Times New Roman"/>
          <w:bCs/>
          <w:kern w:val="28"/>
          <w:sz w:val="28"/>
          <w:szCs w:val="28"/>
          <w:lang w:eastAsia="ar-SA"/>
        </w:rPr>
        <w:t>ок</w:t>
      </w:r>
      <w:r w:rsidRPr="0074086C">
        <w:rPr>
          <w:rFonts w:ascii="Times New Roman" w:hAnsi="Times New Roman"/>
          <w:bCs/>
          <w:kern w:val="28"/>
          <w:sz w:val="28"/>
          <w:szCs w:val="28"/>
          <w:lang w:eastAsia="ar-SA"/>
        </w:rPr>
        <w:t xml:space="preserve"> управления и распоряжения имуществом, находящимся в собственности Кондрашкинского сельского поселения Каширского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(Порядок)</w:t>
      </w:r>
      <w:r w:rsidRPr="00B27F7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</w:t>
      </w:r>
      <w:r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утвержденн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7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решением Совета народных депутатов </w:t>
      </w:r>
      <w:r w:rsidRPr="00B27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Кондрашкинского сельского поселения </w:t>
      </w:r>
      <w:r w:rsidRPr="00B27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Каширского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07.08.2020г. № 156</w:t>
      </w:r>
      <w:r w:rsidRPr="00B27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74086C">
        <w:rPr>
          <w:rFonts w:ascii="Times New Roman" w:hAnsi="Times New Roman"/>
          <w:sz w:val="28"/>
          <w:szCs w:val="28"/>
        </w:rPr>
        <w:t xml:space="preserve">Об утверждении </w:t>
      </w:r>
      <w:r w:rsidRPr="0074086C">
        <w:rPr>
          <w:rFonts w:ascii="Times New Roman" w:hAnsi="Times New Roman"/>
          <w:bCs/>
          <w:kern w:val="28"/>
          <w:sz w:val="28"/>
          <w:szCs w:val="28"/>
          <w:lang w:eastAsia="ar-SA"/>
        </w:rPr>
        <w:t>порядка управления и распоряжения имуществом, находящимся в собственности Кондрашкинского сельского поселения Каширского муниципального района Воронежской области</w:t>
      </w:r>
      <w:r w:rsidRPr="00B27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:rsidR="00543ACD" w:rsidRPr="00543ACD" w:rsidRDefault="003F09AE" w:rsidP="00543ACD">
      <w:pPr>
        <w:pStyle w:val="a5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ACD">
        <w:rPr>
          <w:rFonts w:ascii="Times New Roman" w:hAnsi="Times New Roman" w:cs="Times New Roman"/>
          <w:bCs/>
          <w:color w:val="000000" w:themeColor="text1"/>
          <w:sz w:val="28"/>
        </w:rPr>
        <w:t>пункт 5.3 Порядка изложить в следующей редакции</w:t>
      </w:r>
      <w:r w:rsidR="00543ACD" w:rsidRPr="00543ACD">
        <w:rPr>
          <w:rFonts w:ascii="Times New Roman" w:hAnsi="Times New Roman" w:cs="Times New Roman"/>
          <w:bCs/>
          <w:color w:val="000000" w:themeColor="text1"/>
          <w:sz w:val="28"/>
        </w:rPr>
        <w:t xml:space="preserve">: «5.3. </w:t>
      </w:r>
      <w:r w:rsidR="00543ACD" w:rsidRPr="00543ACD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(план) приватизации разрабатывается администрацией Кондрашкинского сельского поселения и вносится на рассмотрение Совета народных депутатов Кондрашкинского сельского поселения одновременно с </w:t>
      </w:r>
      <w:r w:rsidR="00543ACD" w:rsidRPr="00543A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проектом решения о бюджете Кондрашкинского сельского поселения в сроки, предусмотренные для внесения проекта решения о бюджете Кондрашкинского сельского поселения в Совет народных депутатов Кондрашкинского сельского поселения.</w:t>
      </w:r>
    </w:p>
    <w:p w:rsidR="00543ACD" w:rsidRPr="00543ACD" w:rsidRDefault="00543ACD" w:rsidP="00543AC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ACD">
        <w:rPr>
          <w:rFonts w:ascii="Times New Roman" w:hAnsi="Times New Roman" w:cs="Times New Roman"/>
          <w:sz w:val="28"/>
          <w:szCs w:val="28"/>
          <w:lang w:eastAsia="ru-RU"/>
        </w:rPr>
        <w:t>Муниципальные унитарные предприятия, муниципальные учреждения, открытые акционерные общества, акции которых находятся в собственности Кондрашкинского сельского поселения Каширского муниципального района, иные юридические лица и физические лица вправе направлять в администрацию Кондрашкинского сельского поселения  Каширского муниципального района свои предложения о приватизации имущества, находящегося в собственности Кондрашкинского сельского поселения Каширского муниципального района, в очередном финансовом году.</w:t>
      </w:r>
    </w:p>
    <w:p w:rsidR="00543ACD" w:rsidRPr="00543ACD" w:rsidRDefault="00543ACD" w:rsidP="00543AC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ACD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Прогнозный план, отчет о его выполнении за истекший финансовый год, а также решения об условиях приватизации имущества, находящегося в собственности Кондрашкинского сельского поселения Каширского муниципального района, информационных сообщений о продаже указанного имущества и об итогах его продажи подлежат опубликованию </w:t>
      </w:r>
      <w:r w:rsidRPr="00B27F79">
        <w:rPr>
          <w:rFonts w:ascii="Times New Roman" w:hAnsi="Times New Roman" w:cs="Times New Roman"/>
          <w:color w:val="000000" w:themeColor="text1"/>
          <w:sz w:val="28"/>
          <w:szCs w:val="28"/>
        </w:rPr>
        <w:t>в официальном периодическом печатном средстве массовой информации «Вестник муниципальных правовых актов Кондрашкинского сельского поселения».</w:t>
      </w:r>
      <w:r w:rsidRPr="00543ACD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 приватизации муниципального имущества, указанная в настоящем пункте, подлежит опубликованию </w:t>
      </w:r>
      <w:r w:rsidRPr="00B27F79">
        <w:rPr>
          <w:rFonts w:ascii="Times New Roman" w:hAnsi="Times New Roman" w:cs="Times New Roman"/>
          <w:color w:val="000000" w:themeColor="text1"/>
          <w:sz w:val="28"/>
          <w:szCs w:val="28"/>
        </w:rPr>
        <w:t>в официальном периодическом печатном средстве массовой информации «Вестник муниципальных правовых актов Кондр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ашкинского сельского поселения»</w:t>
      </w:r>
      <w:r w:rsidRPr="00543ACD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kondrashkino.ru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3ACD">
        <w:rPr>
          <w:rFonts w:ascii="Times New Roman" w:hAnsi="Times New Roman" w:cs="Times New Roman"/>
          <w:sz w:val="28"/>
          <w:szCs w:val="28"/>
          <w:lang w:eastAsia="ru-RU"/>
        </w:rPr>
        <w:t>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543ACD" w:rsidRPr="00543ACD" w:rsidRDefault="00543ACD" w:rsidP="00543AC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AC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Информационное сообщение о продаже муниципального имущества подлежит опубликованию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периодическом печатном средстве массовой информации «Вестник муниципальных правовых актов Кондрашкинского сельского поселения»</w:t>
      </w:r>
      <w:r w:rsidRPr="00543ACD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размещению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kondrashkino.ru</w:t>
      </w:r>
      <w:r w:rsidRPr="00543ACD">
        <w:rPr>
          <w:rFonts w:ascii="Times New Roman" w:hAnsi="Times New Roman" w:cs="Times New Roman"/>
          <w:sz w:val="28"/>
          <w:szCs w:val="28"/>
          <w:lang w:eastAsia="ru-RU"/>
        </w:rPr>
        <w:t xml:space="preserve">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543ACD" w:rsidRPr="00543ACD" w:rsidRDefault="00543ACD" w:rsidP="00543AC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AC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Информационное сообщение о продаже муниципального имущества, подлежащее опубликованию </w:t>
      </w:r>
      <w:r w:rsidR="00E204E0">
        <w:rPr>
          <w:rFonts w:ascii="Times New Roman" w:hAnsi="Times New Roman" w:cs="Times New Roman"/>
          <w:color w:val="000000" w:themeColor="text1"/>
          <w:sz w:val="28"/>
          <w:szCs w:val="28"/>
        </w:rPr>
        <w:t>в официальном периодическом печатном средстве массовой информации «Вестник муниципальных правовых актов Кондрашкинского сельского поселения»</w:t>
      </w:r>
      <w:r w:rsidRPr="00543ACD">
        <w:rPr>
          <w:rFonts w:ascii="Times New Roman" w:hAnsi="Times New Roman" w:cs="Times New Roman"/>
          <w:sz w:val="28"/>
          <w:szCs w:val="28"/>
          <w:lang w:eastAsia="ru-RU"/>
        </w:rPr>
        <w:t>, размещаемое на сайтах в сети «Интернет» должно содержать сведения, предусмотренные в ч. 3 - 5 ст. 15 Федерального закона от 21.12.2001 № 178-ФЗ «О приватизации государственного и муниципального имущества».</w:t>
      </w:r>
    </w:p>
    <w:p w:rsidR="00543ACD" w:rsidRPr="00543ACD" w:rsidRDefault="00543ACD" w:rsidP="00543AC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AC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результатах сделок приватизации муниципального имущества подлежит опубликованию </w:t>
      </w:r>
      <w:r w:rsidR="00E20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официальном периодическом </w:t>
      </w:r>
      <w:r w:rsidR="00E204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печатном средстве массовой информации «Вестник муниципальных правовых актов Кондрашкинского сельского поселения»</w:t>
      </w:r>
      <w:r w:rsidRPr="00543ACD">
        <w:rPr>
          <w:rFonts w:ascii="Times New Roman" w:hAnsi="Times New Roman" w:cs="Times New Roman"/>
          <w:sz w:val="28"/>
          <w:szCs w:val="28"/>
          <w:lang w:eastAsia="ru-RU"/>
        </w:rPr>
        <w:t xml:space="preserve">, размещению на сайтах в сети «Интернет» в течение тридцати дней со </w:t>
      </w:r>
      <w:r w:rsidR="009B0518">
        <w:rPr>
          <w:rFonts w:ascii="Times New Roman" w:hAnsi="Times New Roman" w:cs="Times New Roman"/>
          <w:sz w:val="28"/>
          <w:szCs w:val="28"/>
          <w:lang w:eastAsia="ru-RU"/>
        </w:rPr>
        <w:t xml:space="preserve">дня совершения указанных сделок». </w:t>
      </w:r>
    </w:p>
    <w:p w:rsidR="003F09AE" w:rsidRPr="00B27F79" w:rsidRDefault="003F09AE" w:rsidP="003F09A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F7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решение в официальном периодическом печатном средстве массовой информации «Вестник муниципальных правовых актов Кондрашкинского сельского поселения».</w:t>
      </w:r>
    </w:p>
    <w:p w:rsidR="003F09AE" w:rsidRPr="00B27F79" w:rsidRDefault="003F09AE" w:rsidP="003F09A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выполнением настоящего решения оставляю за собой</w:t>
      </w:r>
    </w:p>
    <w:p w:rsidR="003F09AE" w:rsidRPr="00322488" w:rsidRDefault="003F09AE" w:rsidP="003F09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09AE" w:rsidRPr="00B27F79" w:rsidRDefault="003F09AE" w:rsidP="003F09AE">
      <w:pPr>
        <w:pStyle w:val="a5"/>
        <w:rPr>
          <w:rFonts w:ascii="Times New Roman" w:hAnsi="Times New Roman" w:cs="Times New Roman"/>
          <w:sz w:val="28"/>
          <w:szCs w:val="28"/>
        </w:rPr>
      </w:pPr>
      <w:r w:rsidRPr="00B27F79">
        <w:rPr>
          <w:rFonts w:ascii="Times New Roman" w:hAnsi="Times New Roman" w:cs="Times New Roman"/>
          <w:sz w:val="28"/>
          <w:szCs w:val="28"/>
        </w:rPr>
        <w:t xml:space="preserve">Глава Кондрашкинского </w:t>
      </w:r>
    </w:p>
    <w:p w:rsidR="003F09AE" w:rsidRPr="00B27F79" w:rsidRDefault="003F09AE" w:rsidP="003F09AE">
      <w:pPr>
        <w:pStyle w:val="a5"/>
        <w:rPr>
          <w:rFonts w:ascii="Times New Roman" w:hAnsi="Times New Roman" w:cs="Times New Roman"/>
          <w:sz w:val="28"/>
          <w:szCs w:val="28"/>
        </w:rPr>
      </w:pPr>
      <w:r w:rsidRPr="00B27F7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27F79">
        <w:rPr>
          <w:rFonts w:ascii="Times New Roman" w:hAnsi="Times New Roman" w:cs="Times New Roman"/>
          <w:sz w:val="28"/>
          <w:szCs w:val="28"/>
        </w:rPr>
        <w:t xml:space="preserve">      В.И.Горбатов</w:t>
      </w:r>
    </w:p>
    <w:p w:rsidR="003F09AE" w:rsidRPr="00B27F79" w:rsidRDefault="003F09AE" w:rsidP="003F09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09AE" w:rsidRPr="00B27F79" w:rsidRDefault="003F09AE" w:rsidP="003F09AE">
      <w:pPr>
        <w:rPr>
          <w:sz w:val="28"/>
          <w:szCs w:val="28"/>
        </w:rPr>
      </w:pPr>
    </w:p>
    <w:p w:rsidR="00FA6178" w:rsidRDefault="00FA6178"/>
    <w:sectPr w:rsidR="00FA6178" w:rsidSect="001F01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00DD5"/>
    <w:multiLevelType w:val="multilevel"/>
    <w:tmpl w:val="A7724F14"/>
    <w:lvl w:ilvl="0">
      <w:start w:val="1"/>
      <w:numFmt w:val="decimal"/>
      <w:lvlText w:val="%1."/>
      <w:lvlJc w:val="left"/>
      <w:pPr>
        <w:ind w:left="432" w:hanging="432"/>
      </w:pPr>
      <w:rPr>
        <w:rFonts w:asciiTheme="minorHAnsi" w:hAnsiTheme="minorHAnsi" w:cstheme="minorBid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Theme="minorHAnsi" w:hAnsiTheme="minorHAnsi" w:cstheme="min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Theme="minorHAnsi" w:hAnsiTheme="minorHAnsi" w:cstheme="min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Theme="minorHAnsi" w:hAnsiTheme="minorHAnsi" w:cstheme="min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Theme="minorHAnsi" w:hAnsiTheme="minorHAnsi" w:cstheme="min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Theme="minorHAnsi" w:hAnsiTheme="minorHAnsi" w:cstheme="min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Theme="minorHAnsi" w:hAnsiTheme="minorHAnsi" w:cstheme="min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Theme="minorHAnsi" w:hAnsiTheme="minorHAnsi" w:cstheme="minorBidi" w:hint="default"/>
        <w:color w:val="000000" w:themeColor="text1"/>
      </w:rPr>
    </w:lvl>
  </w:abstractNum>
  <w:abstractNum w:abstractNumId="1">
    <w:nsid w:val="39BB756A"/>
    <w:multiLevelType w:val="multilevel"/>
    <w:tmpl w:val="D8CCAF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ascii="Times New Roman" w:eastAsia="Times New Roman" w:hAnsi="Times New Roman" w:cs="Times New Roman" w:hint="default"/>
      </w:rPr>
    </w:lvl>
  </w:abstractNum>
  <w:abstractNum w:abstractNumId="2">
    <w:nsid w:val="65F64E1D"/>
    <w:multiLevelType w:val="multilevel"/>
    <w:tmpl w:val="379E2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BE01BB6"/>
    <w:multiLevelType w:val="multilevel"/>
    <w:tmpl w:val="9FA641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AE"/>
    <w:rsid w:val="00004110"/>
    <w:rsid w:val="001F0146"/>
    <w:rsid w:val="003F09AE"/>
    <w:rsid w:val="004259FB"/>
    <w:rsid w:val="00543ACD"/>
    <w:rsid w:val="009B0518"/>
    <w:rsid w:val="009C3DEC"/>
    <w:rsid w:val="00D23295"/>
    <w:rsid w:val="00D91825"/>
    <w:rsid w:val="00E204E0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F0B01-5BA9-4F50-8CAB-C88E9322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AE"/>
    <w:pPr>
      <w:ind w:left="720"/>
      <w:contextualSpacing/>
    </w:pPr>
  </w:style>
  <w:style w:type="character" w:customStyle="1" w:styleId="a4">
    <w:name w:val="Основной текст_"/>
    <w:link w:val="1"/>
    <w:locked/>
    <w:rsid w:val="003F09A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F09AE"/>
    <w:pPr>
      <w:shd w:val="clear" w:color="auto" w:fill="FFFFFF"/>
      <w:spacing w:before="60" w:after="360" w:line="240" w:lineRule="atLeast"/>
      <w:ind w:firstLine="567"/>
      <w:jc w:val="center"/>
    </w:pPr>
    <w:rPr>
      <w:rFonts w:eastAsia="Times New Roman" w:cs="Times New Roman"/>
      <w:sz w:val="26"/>
      <w:szCs w:val="26"/>
    </w:rPr>
  </w:style>
  <w:style w:type="paragraph" w:styleId="a5">
    <w:name w:val="No Spacing"/>
    <w:uiPriority w:val="1"/>
    <w:qFormat/>
    <w:rsid w:val="003F09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5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</dc:creator>
  <cp:keywords/>
  <dc:description/>
  <cp:lastModifiedBy>NIKIT</cp:lastModifiedBy>
  <cp:revision>7</cp:revision>
  <cp:lastPrinted>2021-07-08T13:02:00Z</cp:lastPrinted>
  <dcterms:created xsi:type="dcterms:W3CDTF">2021-07-07T11:27:00Z</dcterms:created>
  <dcterms:modified xsi:type="dcterms:W3CDTF">2021-07-09T08:20:00Z</dcterms:modified>
</cp:coreProperties>
</file>