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3B" w:rsidRPr="005C17A2" w:rsidRDefault="002450DE" w:rsidP="002E6776">
      <w:pPr>
        <w:pStyle w:val="ae"/>
        <w:jc w:val="center"/>
        <w:rPr>
          <w:sz w:val="28"/>
          <w:szCs w:val="28"/>
        </w:rPr>
      </w:pPr>
      <w:r w:rsidRPr="005C17A2">
        <w:rPr>
          <w:sz w:val="28"/>
          <w:szCs w:val="28"/>
        </w:rPr>
        <w:t>СОВЕТ НАРОДНЫХ ДЕПУТАТОВ</w:t>
      </w:r>
    </w:p>
    <w:p w:rsidR="002450DE" w:rsidRPr="005C17A2" w:rsidRDefault="002450DE" w:rsidP="002E6776">
      <w:pPr>
        <w:pStyle w:val="ae"/>
        <w:jc w:val="center"/>
        <w:rPr>
          <w:sz w:val="28"/>
          <w:szCs w:val="28"/>
        </w:rPr>
      </w:pPr>
      <w:r w:rsidRPr="005C17A2">
        <w:rPr>
          <w:sz w:val="28"/>
          <w:szCs w:val="28"/>
        </w:rPr>
        <w:t>КОНДРАШКИНСКОГО СЕЛЬСКОГО ПОСЕЛЕНИЯ</w:t>
      </w:r>
    </w:p>
    <w:p w:rsidR="002450DE" w:rsidRPr="005C17A2" w:rsidRDefault="002450DE" w:rsidP="002E6776">
      <w:pPr>
        <w:pStyle w:val="ae"/>
        <w:jc w:val="center"/>
        <w:rPr>
          <w:sz w:val="28"/>
          <w:szCs w:val="28"/>
        </w:rPr>
      </w:pPr>
      <w:r w:rsidRPr="005C17A2">
        <w:rPr>
          <w:sz w:val="28"/>
          <w:szCs w:val="28"/>
        </w:rPr>
        <w:t>КАШИРСКОГО МУНИЦИПАЛЬНОГО РАЙОНА</w:t>
      </w:r>
    </w:p>
    <w:p w:rsidR="002450DE" w:rsidRPr="005C17A2" w:rsidRDefault="002450DE" w:rsidP="002E6776">
      <w:pPr>
        <w:pStyle w:val="ae"/>
        <w:jc w:val="center"/>
        <w:rPr>
          <w:sz w:val="28"/>
          <w:szCs w:val="28"/>
        </w:rPr>
      </w:pPr>
      <w:r w:rsidRPr="005C17A2">
        <w:rPr>
          <w:sz w:val="28"/>
          <w:szCs w:val="28"/>
        </w:rPr>
        <w:t>ВОРОНЕЖСКОЙ ОБЛАСТИ</w:t>
      </w:r>
    </w:p>
    <w:p w:rsidR="002450DE" w:rsidRPr="005C17A2" w:rsidRDefault="002450DE" w:rsidP="002E6776">
      <w:pPr>
        <w:pStyle w:val="ae"/>
        <w:jc w:val="center"/>
        <w:rPr>
          <w:sz w:val="28"/>
          <w:szCs w:val="28"/>
        </w:rPr>
      </w:pPr>
    </w:p>
    <w:p w:rsidR="002450DE" w:rsidRPr="005C17A2" w:rsidRDefault="002450DE" w:rsidP="002E6776">
      <w:pPr>
        <w:pStyle w:val="ae"/>
        <w:jc w:val="center"/>
        <w:rPr>
          <w:sz w:val="28"/>
          <w:szCs w:val="28"/>
        </w:rPr>
      </w:pPr>
      <w:r w:rsidRPr="005C17A2">
        <w:rPr>
          <w:sz w:val="28"/>
          <w:szCs w:val="28"/>
        </w:rPr>
        <w:t>РЕШЕНИЕ</w:t>
      </w:r>
    </w:p>
    <w:p w:rsidR="002A753B" w:rsidRPr="005C17A2" w:rsidRDefault="002A753B">
      <w:pPr>
        <w:rPr>
          <w:sz w:val="28"/>
          <w:szCs w:val="28"/>
        </w:rPr>
      </w:pPr>
    </w:p>
    <w:p w:rsidR="002450DE" w:rsidRPr="005C17A2" w:rsidRDefault="005C17A2" w:rsidP="005C17A2">
      <w:pPr>
        <w:ind w:firstLine="0"/>
        <w:rPr>
          <w:sz w:val="28"/>
          <w:szCs w:val="28"/>
        </w:rPr>
      </w:pPr>
      <w:r w:rsidRPr="005C17A2">
        <w:rPr>
          <w:sz w:val="28"/>
          <w:szCs w:val="28"/>
        </w:rPr>
        <w:t>о</w:t>
      </w:r>
      <w:r w:rsidR="002450DE" w:rsidRPr="005C17A2">
        <w:rPr>
          <w:sz w:val="28"/>
          <w:szCs w:val="28"/>
        </w:rPr>
        <w:t xml:space="preserve">т </w:t>
      </w:r>
      <w:r w:rsidRPr="005C17A2">
        <w:rPr>
          <w:sz w:val="28"/>
          <w:szCs w:val="28"/>
        </w:rPr>
        <w:t>27</w:t>
      </w:r>
      <w:r w:rsidR="002450DE" w:rsidRPr="005C17A2">
        <w:rPr>
          <w:sz w:val="28"/>
          <w:szCs w:val="28"/>
        </w:rPr>
        <w:t xml:space="preserve"> апреля 2024 года    </w:t>
      </w:r>
      <w:r>
        <w:rPr>
          <w:sz w:val="28"/>
          <w:szCs w:val="28"/>
        </w:rPr>
        <w:t xml:space="preserve">                </w:t>
      </w:r>
      <w:r w:rsidRPr="005C17A2">
        <w:rPr>
          <w:sz w:val="28"/>
          <w:szCs w:val="28"/>
        </w:rPr>
        <w:t xml:space="preserve">              </w:t>
      </w:r>
      <w:r w:rsidR="002450DE" w:rsidRPr="005C17A2">
        <w:rPr>
          <w:sz w:val="28"/>
          <w:szCs w:val="28"/>
        </w:rPr>
        <w:t xml:space="preserve">  №</w:t>
      </w:r>
      <w:r w:rsidRPr="005C17A2">
        <w:rPr>
          <w:sz w:val="28"/>
          <w:szCs w:val="28"/>
        </w:rPr>
        <w:t>112</w:t>
      </w:r>
    </w:p>
    <w:p w:rsidR="002450DE" w:rsidRPr="005C17A2" w:rsidRDefault="002450DE">
      <w:pPr>
        <w:rPr>
          <w:sz w:val="28"/>
          <w:szCs w:val="28"/>
        </w:rPr>
      </w:pPr>
    </w:p>
    <w:p w:rsidR="002450DE" w:rsidRPr="005C17A2" w:rsidRDefault="002450DE" w:rsidP="002450DE">
      <w:pPr>
        <w:ind w:right="3679" w:firstLine="0"/>
        <w:rPr>
          <w:sz w:val="28"/>
          <w:szCs w:val="28"/>
        </w:rPr>
      </w:pPr>
      <w:r w:rsidRPr="005C17A2">
        <w:rPr>
          <w:sz w:val="28"/>
          <w:szCs w:val="28"/>
        </w:rPr>
        <w:t>Об утверждении Порядка ведения администрацией Кондрашкинского сельского поселения реестров муниципального имущества</w:t>
      </w:r>
    </w:p>
    <w:p w:rsidR="002450DE" w:rsidRPr="005C17A2" w:rsidRDefault="002450DE" w:rsidP="002450DE">
      <w:pPr>
        <w:ind w:firstLine="0"/>
        <w:rPr>
          <w:sz w:val="28"/>
          <w:szCs w:val="28"/>
        </w:rPr>
      </w:pPr>
    </w:p>
    <w:p w:rsidR="002450DE" w:rsidRPr="005C17A2" w:rsidRDefault="000F6758">
      <w:pPr>
        <w:rPr>
          <w:sz w:val="28"/>
          <w:szCs w:val="28"/>
        </w:rPr>
      </w:pPr>
      <w:r w:rsidRPr="005C17A2">
        <w:rPr>
          <w:sz w:val="28"/>
          <w:szCs w:val="28"/>
        </w:rPr>
        <w:t xml:space="preserve">В соответствии с </w:t>
      </w:r>
      <w:r w:rsidRPr="005C17A2">
        <w:rPr>
          <w:rStyle w:val="a4"/>
          <w:color w:val="auto"/>
          <w:sz w:val="28"/>
          <w:szCs w:val="28"/>
        </w:rPr>
        <w:t>частью 5 статьи 51</w:t>
      </w:r>
      <w:r w:rsidRPr="005C17A2">
        <w:rPr>
          <w:sz w:val="28"/>
          <w:szCs w:val="28"/>
        </w:rPr>
        <w:t xml:space="preserve"> Федерального закона от 6 октября 2003 г. N 131-ФЗ "Об общих принципах организации местного самоуправления в Российской Федерации" и </w:t>
      </w:r>
      <w:r w:rsidR="002450DE" w:rsidRPr="005C17A2">
        <w:rPr>
          <w:rStyle w:val="a4"/>
          <w:bCs/>
          <w:color w:val="auto"/>
          <w:sz w:val="28"/>
          <w:szCs w:val="28"/>
        </w:rPr>
        <w:t xml:space="preserve">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002450DE" w:rsidRPr="005C17A2">
        <w:rPr>
          <w:sz w:val="28"/>
          <w:szCs w:val="28"/>
        </w:rPr>
        <w:t>Совет народных депутатов Кондрашкинского сельского поселения</w:t>
      </w:r>
    </w:p>
    <w:p w:rsidR="002A753B" w:rsidRPr="005C17A2" w:rsidRDefault="002450DE" w:rsidP="002450DE">
      <w:pPr>
        <w:jc w:val="center"/>
        <w:rPr>
          <w:sz w:val="28"/>
          <w:szCs w:val="28"/>
        </w:rPr>
      </w:pPr>
      <w:r w:rsidRPr="005C17A2">
        <w:rPr>
          <w:sz w:val="28"/>
          <w:szCs w:val="28"/>
        </w:rPr>
        <w:t>решил</w:t>
      </w:r>
      <w:r w:rsidR="000F6758" w:rsidRPr="005C17A2">
        <w:rPr>
          <w:sz w:val="28"/>
          <w:szCs w:val="28"/>
        </w:rPr>
        <w:t>:</w:t>
      </w:r>
    </w:p>
    <w:p w:rsidR="002450DE" w:rsidRPr="005C17A2" w:rsidRDefault="002450DE" w:rsidP="002450DE">
      <w:pPr>
        <w:jc w:val="center"/>
        <w:rPr>
          <w:sz w:val="28"/>
          <w:szCs w:val="28"/>
        </w:rPr>
      </w:pPr>
    </w:p>
    <w:p w:rsidR="002A753B" w:rsidRPr="005C17A2" w:rsidRDefault="000F6758">
      <w:pPr>
        <w:rPr>
          <w:sz w:val="28"/>
          <w:szCs w:val="28"/>
        </w:rPr>
      </w:pPr>
      <w:bookmarkStart w:id="0" w:name="sub_1"/>
      <w:r w:rsidRPr="005C17A2">
        <w:rPr>
          <w:sz w:val="28"/>
          <w:szCs w:val="28"/>
        </w:rPr>
        <w:t xml:space="preserve">1. Утвердить Порядок ведения </w:t>
      </w:r>
      <w:r w:rsidR="00AA3365" w:rsidRPr="005C17A2">
        <w:rPr>
          <w:sz w:val="28"/>
          <w:szCs w:val="28"/>
        </w:rPr>
        <w:t xml:space="preserve">администрацией Кондрашкинского сельского поселения </w:t>
      </w:r>
      <w:r w:rsidRPr="005C17A2">
        <w:rPr>
          <w:sz w:val="28"/>
          <w:szCs w:val="28"/>
        </w:rPr>
        <w:t xml:space="preserve">реестров муниципального имущества согласно </w:t>
      </w:r>
      <w:r w:rsidRPr="005C17A2">
        <w:rPr>
          <w:rStyle w:val="a4"/>
          <w:color w:val="auto"/>
          <w:sz w:val="28"/>
          <w:szCs w:val="28"/>
        </w:rPr>
        <w:t>приложению</w:t>
      </w:r>
      <w:r w:rsidRPr="005C17A2">
        <w:rPr>
          <w:sz w:val="28"/>
          <w:szCs w:val="28"/>
        </w:rPr>
        <w:t xml:space="preserve"> к настоящему </w:t>
      </w:r>
      <w:r w:rsidR="002450DE" w:rsidRPr="005C17A2">
        <w:rPr>
          <w:sz w:val="28"/>
          <w:szCs w:val="28"/>
        </w:rPr>
        <w:t>решению</w:t>
      </w:r>
      <w:r w:rsidRPr="005C17A2">
        <w:rPr>
          <w:sz w:val="28"/>
          <w:szCs w:val="28"/>
        </w:rPr>
        <w:t>.</w:t>
      </w:r>
    </w:p>
    <w:p w:rsidR="00AA3365" w:rsidRPr="005C17A2" w:rsidRDefault="000F6758">
      <w:pPr>
        <w:rPr>
          <w:sz w:val="28"/>
          <w:szCs w:val="28"/>
        </w:rPr>
      </w:pPr>
      <w:bookmarkStart w:id="1" w:name="sub_2"/>
      <w:bookmarkEnd w:id="0"/>
      <w:r w:rsidRPr="005C17A2">
        <w:rPr>
          <w:sz w:val="28"/>
          <w:szCs w:val="28"/>
        </w:rPr>
        <w:t xml:space="preserve">2. </w:t>
      </w:r>
      <w:r w:rsidR="002E6776" w:rsidRPr="005C17A2">
        <w:rPr>
          <w:sz w:val="28"/>
          <w:szCs w:val="28"/>
        </w:rPr>
        <w:t>Опубликовать настоящее решение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p>
    <w:p w:rsidR="002E6776" w:rsidRPr="005C17A2" w:rsidRDefault="002E6776">
      <w:pPr>
        <w:rPr>
          <w:sz w:val="28"/>
          <w:szCs w:val="28"/>
        </w:rPr>
      </w:pPr>
    </w:p>
    <w:p w:rsidR="00AA3365" w:rsidRPr="005C17A2" w:rsidRDefault="00AA3365">
      <w:pPr>
        <w:rPr>
          <w:sz w:val="28"/>
          <w:szCs w:val="28"/>
        </w:rPr>
      </w:pPr>
      <w:r w:rsidRPr="005C17A2">
        <w:rPr>
          <w:sz w:val="28"/>
          <w:szCs w:val="28"/>
        </w:rPr>
        <w:t xml:space="preserve">Глава Кондрашкинского </w:t>
      </w:r>
    </w:p>
    <w:p w:rsidR="00AA3365" w:rsidRPr="005C17A2" w:rsidRDefault="00AA3365">
      <w:pPr>
        <w:rPr>
          <w:sz w:val="28"/>
          <w:szCs w:val="28"/>
        </w:rPr>
      </w:pPr>
      <w:r w:rsidRPr="005C17A2">
        <w:rPr>
          <w:sz w:val="28"/>
          <w:szCs w:val="28"/>
        </w:rPr>
        <w:t>сельского поселения                                             В.И.Горбатов</w:t>
      </w:r>
    </w:p>
    <w:bookmarkEnd w:id="1"/>
    <w:p w:rsidR="002A753B" w:rsidRDefault="002A753B"/>
    <w:p w:rsidR="00AA3365" w:rsidRDefault="00AA3365" w:rsidP="00AA3365">
      <w:pPr>
        <w:ind w:left="5670" w:firstLine="0"/>
        <w:rPr>
          <w:rStyle w:val="a3"/>
          <w:b w:val="0"/>
          <w:sz w:val="20"/>
          <w:szCs w:val="20"/>
        </w:rPr>
      </w:pPr>
      <w:r>
        <w:br w:type="page"/>
      </w:r>
      <w:bookmarkStart w:id="2" w:name="sub_1000"/>
      <w:r w:rsidR="000F6758" w:rsidRPr="00AA3365">
        <w:rPr>
          <w:rStyle w:val="a3"/>
          <w:b w:val="0"/>
          <w:sz w:val="20"/>
          <w:szCs w:val="20"/>
        </w:rPr>
        <w:lastRenderedPageBreak/>
        <w:t>ПРИЛОЖЕНИЕ</w:t>
      </w:r>
      <w:r>
        <w:rPr>
          <w:rStyle w:val="a3"/>
          <w:b w:val="0"/>
          <w:sz w:val="20"/>
          <w:szCs w:val="20"/>
        </w:rPr>
        <w:t xml:space="preserve"> </w:t>
      </w:r>
    </w:p>
    <w:p w:rsidR="00AA3365" w:rsidRPr="00AA3365" w:rsidRDefault="000F6758" w:rsidP="00AA3365">
      <w:pPr>
        <w:ind w:left="5670" w:firstLine="0"/>
        <w:rPr>
          <w:rStyle w:val="a3"/>
          <w:b w:val="0"/>
          <w:sz w:val="20"/>
          <w:szCs w:val="20"/>
        </w:rPr>
      </w:pPr>
      <w:r w:rsidRPr="00AA3365">
        <w:rPr>
          <w:rStyle w:val="a3"/>
          <w:b w:val="0"/>
          <w:sz w:val="20"/>
          <w:szCs w:val="20"/>
        </w:rPr>
        <w:t xml:space="preserve">к </w:t>
      </w:r>
      <w:r w:rsidR="00AA3365" w:rsidRPr="00AA3365">
        <w:rPr>
          <w:rStyle w:val="a3"/>
          <w:b w:val="0"/>
          <w:sz w:val="20"/>
          <w:szCs w:val="20"/>
        </w:rPr>
        <w:t xml:space="preserve">решению Совета народных депутатов Кондрашкинского сельского поселения </w:t>
      </w:r>
    </w:p>
    <w:p w:rsidR="002A753B" w:rsidRPr="00AA3365" w:rsidRDefault="000F6758" w:rsidP="00AA3365">
      <w:pPr>
        <w:ind w:left="5670" w:firstLine="0"/>
        <w:rPr>
          <w:sz w:val="20"/>
          <w:szCs w:val="20"/>
        </w:rPr>
      </w:pPr>
      <w:r w:rsidRPr="00AA3365">
        <w:rPr>
          <w:rStyle w:val="a3"/>
          <w:b w:val="0"/>
          <w:sz w:val="20"/>
          <w:szCs w:val="20"/>
        </w:rPr>
        <w:t xml:space="preserve">от </w:t>
      </w:r>
      <w:r w:rsidR="005C17A2">
        <w:rPr>
          <w:rStyle w:val="a3"/>
          <w:b w:val="0"/>
          <w:sz w:val="20"/>
          <w:szCs w:val="20"/>
        </w:rPr>
        <w:t>27</w:t>
      </w:r>
      <w:r w:rsidR="00AA3365" w:rsidRPr="00AA3365">
        <w:rPr>
          <w:rStyle w:val="a3"/>
          <w:b w:val="0"/>
          <w:sz w:val="20"/>
          <w:szCs w:val="20"/>
        </w:rPr>
        <w:t>.04</w:t>
      </w:r>
      <w:r w:rsidRPr="00AA3365">
        <w:rPr>
          <w:rStyle w:val="a3"/>
          <w:b w:val="0"/>
          <w:sz w:val="20"/>
          <w:szCs w:val="20"/>
        </w:rPr>
        <w:t>.202</w:t>
      </w:r>
      <w:r w:rsidR="00AA3365" w:rsidRPr="00AA3365">
        <w:rPr>
          <w:rStyle w:val="a3"/>
          <w:b w:val="0"/>
          <w:sz w:val="20"/>
          <w:szCs w:val="20"/>
        </w:rPr>
        <w:t>4</w:t>
      </w:r>
      <w:r w:rsidRPr="00AA3365">
        <w:rPr>
          <w:rStyle w:val="a3"/>
          <w:b w:val="0"/>
          <w:sz w:val="20"/>
          <w:szCs w:val="20"/>
        </w:rPr>
        <w:t xml:space="preserve"> г. </w:t>
      </w:r>
      <w:r w:rsidR="005C17A2">
        <w:rPr>
          <w:rStyle w:val="a3"/>
          <w:b w:val="0"/>
          <w:sz w:val="20"/>
          <w:szCs w:val="20"/>
        </w:rPr>
        <w:t>№112</w:t>
      </w:r>
    </w:p>
    <w:bookmarkEnd w:id="2"/>
    <w:p w:rsidR="002A753B" w:rsidRPr="00AA3365" w:rsidRDefault="002A753B" w:rsidP="00AA3365">
      <w:pPr>
        <w:ind w:left="6237" w:firstLine="0"/>
        <w:rPr>
          <w:sz w:val="20"/>
          <w:szCs w:val="20"/>
        </w:rPr>
      </w:pPr>
    </w:p>
    <w:p w:rsidR="002A753B" w:rsidRDefault="000F6758">
      <w:pPr>
        <w:pStyle w:val="1"/>
      </w:pPr>
      <w:r>
        <w:t xml:space="preserve">Порядок ведения </w:t>
      </w:r>
      <w:r w:rsidR="00AA3365">
        <w:t xml:space="preserve">администрацией Кондрашкинского сельского поселения </w:t>
      </w:r>
      <w:r>
        <w:t>реестров муниципального имущества</w:t>
      </w:r>
    </w:p>
    <w:p w:rsidR="002A753B" w:rsidRDefault="002A753B"/>
    <w:p w:rsidR="002A753B" w:rsidRDefault="000F6758">
      <w:pPr>
        <w:pStyle w:val="1"/>
      </w:pPr>
      <w:bookmarkStart w:id="3" w:name="sub_1100"/>
      <w:r>
        <w:t>I. Общие положения</w:t>
      </w:r>
    </w:p>
    <w:bookmarkEnd w:id="3"/>
    <w:p w:rsidR="002A753B" w:rsidRDefault="002A753B"/>
    <w:p w:rsidR="002A753B" w:rsidRDefault="000F6758">
      <w:bookmarkStart w:id="4" w:name="sub_1001"/>
      <w:r>
        <w:t xml:space="preserve">1. Настоящий Порядок устанавливает правила ведения </w:t>
      </w:r>
      <w:r w:rsidR="00AA3365">
        <w:t xml:space="preserve">администрацией Кондрашкинского сельского поселения </w:t>
      </w:r>
      <w:r>
        <w:t xml:space="preserve">реестров муниципального имущества (далее </w:t>
      </w:r>
      <w:r w:rsidRPr="005C17A2">
        <w:t>- реестр),</w:t>
      </w:r>
      <w:r>
        <w:t xml:space="preserve">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bookmarkEnd w:id="4"/>
    <w:p w:rsidR="002A753B" w:rsidRDefault="000F6758">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A753B" w:rsidRDefault="000F6758">
      <w:bookmarkStart w:id="5" w:name="sub_1002"/>
      <w:r>
        <w:t xml:space="preserve">2. Объектом учета муниципального имущества (далее </w:t>
      </w:r>
      <w:r w:rsidRPr="005C17A2">
        <w:t>- объект учета)</w:t>
      </w:r>
      <w:r>
        <w:t xml:space="preserve"> является следующее муниципальное имущество:</w:t>
      </w:r>
    </w:p>
    <w:bookmarkEnd w:id="5"/>
    <w:p w:rsidR="002A753B" w:rsidRDefault="000F6758">
      <w: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t>машино</w:t>
      </w:r>
      <w:proofErr w:type="spellEnd"/>
      <w: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2A753B" w:rsidRPr="00AA3365" w:rsidRDefault="000F6758">
      <w: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w:t>
      </w:r>
      <w:r w:rsidR="00AA3365" w:rsidRPr="00AA3365">
        <w:rPr>
          <w:rStyle w:val="a3"/>
          <w:b w:val="0"/>
        </w:rPr>
        <w:t>Совета народных депутатов Кондрашкинского сельского поселения</w:t>
      </w:r>
      <w:r w:rsidRPr="00AA3365">
        <w:t>;</w:t>
      </w:r>
    </w:p>
    <w:p w:rsidR="002A753B" w:rsidRPr="00567AE3" w:rsidRDefault="000F6758">
      <w:r w:rsidRPr="00567AE3">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w:t>
      </w:r>
      <w:r w:rsidR="00567AE3" w:rsidRPr="00567AE3">
        <w:rPr>
          <w:rStyle w:val="a3"/>
          <w:b w:val="0"/>
          <w:color w:val="auto"/>
        </w:rPr>
        <w:t>Совета народных депутатов Кондрашкинского сельского поселения</w:t>
      </w:r>
      <w:r w:rsidRPr="00567AE3">
        <w:t>.</w:t>
      </w:r>
    </w:p>
    <w:p w:rsidR="002A753B" w:rsidRPr="00567AE3" w:rsidRDefault="000F6758">
      <w:bookmarkStart w:id="6" w:name="sub_1003"/>
      <w: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w:t>
      </w:r>
      <w:r w:rsidRPr="00567AE3">
        <w:rPr>
          <w:rStyle w:val="a4"/>
          <w:color w:val="auto"/>
        </w:rPr>
        <w:t>бюджетным законодательством</w:t>
      </w:r>
      <w:r w:rsidRPr="00567AE3">
        <w:t xml:space="preserve"> Российской Федерации.</w:t>
      </w:r>
    </w:p>
    <w:p w:rsidR="002A753B" w:rsidRDefault="000F6758">
      <w:bookmarkStart w:id="7" w:name="sub_1004"/>
      <w:bookmarkEnd w:id="6"/>
      <w: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r w:rsidRPr="00567AE3">
        <w:rPr>
          <w:rStyle w:val="a4"/>
          <w:color w:val="auto"/>
        </w:rPr>
        <w:t>статьей 9</w:t>
      </w:r>
      <w:r>
        <w:t xml:space="preserve"> Закона Российской Федерации от 21 июля 1993 г. N 5485-1 "О государственной тайне" к государственной тайне, самостоятельно.</w:t>
      </w:r>
    </w:p>
    <w:p w:rsidR="002A753B" w:rsidRDefault="000F6758">
      <w:bookmarkStart w:id="8" w:name="sub_1005"/>
      <w:bookmarkEnd w:id="7"/>
      <w:r>
        <w:t xml:space="preserve">5. Ведение реестров осуществляется </w:t>
      </w:r>
      <w:r w:rsidR="00567AE3">
        <w:t>главным бухгалтером</w:t>
      </w:r>
      <w:r w:rsidR="00567AE3" w:rsidRPr="00567AE3">
        <w:t xml:space="preserve"> </w:t>
      </w:r>
      <w:r w:rsidR="00567AE3">
        <w:t>администрацией Кондрашкинского сельского поселения</w:t>
      </w:r>
      <w:r>
        <w:t xml:space="preserve"> (далее </w:t>
      </w:r>
      <w:r w:rsidRPr="005C17A2">
        <w:t>- уполномоченный орган).</w:t>
      </w:r>
    </w:p>
    <w:p w:rsidR="002A753B" w:rsidRDefault="000F6758">
      <w:bookmarkStart w:id="9" w:name="sub_1006"/>
      <w:bookmarkEnd w:id="8"/>
      <w:r>
        <w:t xml:space="preserve">6. Учет муниципального имущества в реестре сопровождается присвоением реестрового номера муниципального имущества (далее </w:t>
      </w:r>
      <w:r w:rsidRPr="005C17A2">
        <w:t>- реестровый номер),</w:t>
      </w:r>
      <w:r>
        <w:t xml:space="preserve"> структура и правила формирования такого номера определяются уполномоченным органом самостоятельно.</w:t>
      </w:r>
    </w:p>
    <w:p w:rsidR="002A753B" w:rsidRDefault="000F6758">
      <w:bookmarkStart w:id="10" w:name="sub_1007"/>
      <w:bookmarkEnd w:id="9"/>
      <w: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lastRenderedPageBreak/>
        <w:t>реестре на дату выдачи выписки из него (далее - выписка из реестра).</w:t>
      </w:r>
    </w:p>
    <w:bookmarkEnd w:id="10"/>
    <w:p w:rsidR="002A753B" w:rsidRDefault="000F6758">
      <w:r>
        <w:t xml:space="preserve">Рекомендуемый образец выписки из реестра приведен в </w:t>
      </w:r>
      <w:r w:rsidRPr="00567AE3">
        <w:rPr>
          <w:rStyle w:val="a4"/>
          <w:color w:val="auto"/>
        </w:rPr>
        <w:t>приложении</w:t>
      </w:r>
      <w:r>
        <w:t xml:space="preserve"> к настоящему Порядку.</w:t>
      </w:r>
    </w:p>
    <w:p w:rsidR="002A753B" w:rsidRDefault="000F6758">
      <w:bookmarkStart w:id="11" w:name="sub_1008"/>
      <w:r>
        <w:t>8. Реестры ведутся на бумажных и (или) электронных носителях.</w:t>
      </w:r>
    </w:p>
    <w:bookmarkEnd w:id="11"/>
    <w:p w:rsidR="002A753B" w:rsidRDefault="000F6758">
      <w:r>
        <w:t>Способ ведения реестра определяется уполномоченным органом самостоятельно.</w:t>
      </w:r>
    </w:p>
    <w:p w:rsidR="002A753B" w:rsidRDefault="000F6758">
      <w:bookmarkStart w:id="12" w:name="sub_1009"/>
      <w: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567AE3">
        <w:t>Кондрашкинское сельское поселение</w:t>
      </w:r>
      <w: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A753B" w:rsidRDefault="000F6758">
      <w:bookmarkStart w:id="13" w:name="sub_1010"/>
      <w:bookmarkEnd w:id="12"/>
      <w:r>
        <w:t>10. Неотъемлемой частью реестра являются:</w:t>
      </w:r>
    </w:p>
    <w:p w:rsidR="002A753B" w:rsidRDefault="000F6758">
      <w:bookmarkStart w:id="14" w:name="sub_1101"/>
      <w:bookmarkEnd w:id="13"/>
      <w:r>
        <w:t>а) документы, подтверждающие сведения, включаемые в реестр (далее - подтверждающие документы);</w:t>
      </w:r>
    </w:p>
    <w:p w:rsidR="002A753B" w:rsidRDefault="000F6758">
      <w:bookmarkStart w:id="15" w:name="sub_1102"/>
      <w:bookmarkEnd w:id="14"/>
      <w:r>
        <w:t>б) иные документы, предусмотренные правовыми актами органов местного самоуправления.</w:t>
      </w:r>
    </w:p>
    <w:p w:rsidR="002A753B" w:rsidRDefault="000F6758">
      <w:bookmarkStart w:id="16" w:name="sub_1011"/>
      <w:bookmarkEnd w:id="15"/>
      <w: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bookmarkEnd w:id="16"/>
    <w:p w:rsidR="002A753B" w:rsidRDefault="000F6758">
      <w: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A753B" w:rsidRDefault="000F6758">
      <w:r>
        <w:t xml:space="preserve">Сведения, содержащиеся в реестре, хранятся в соответствии с </w:t>
      </w:r>
      <w:r w:rsidRPr="00567AE3">
        <w:rPr>
          <w:rStyle w:val="a4"/>
          <w:color w:val="auto"/>
        </w:rPr>
        <w:t>Федеральным законом</w:t>
      </w:r>
      <w:r w:rsidRPr="00567AE3">
        <w:t xml:space="preserve"> от 22 октября 2004 г. N 125-ФЗ "Об архивном деле в Российск</w:t>
      </w:r>
      <w:r>
        <w:t>ой Федерации".</w:t>
      </w:r>
    </w:p>
    <w:p w:rsidR="002A753B" w:rsidRDefault="002A753B"/>
    <w:p w:rsidR="002A753B" w:rsidRDefault="000F6758">
      <w:pPr>
        <w:pStyle w:val="1"/>
      </w:pPr>
      <w:bookmarkStart w:id="17" w:name="sub_1200"/>
      <w:r>
        <w:t>II. Состав сведений, подлежащих отражению в реестре</w:t>
      </w:r>
    </w:p>
    <w:bookmarkEnd w:id="17"/>
    <w:p w:rsidR="002A753B" w:rsidRDefault="002A753B"/>
    <w:p w:rsidR="002A753B" w:rsidRDefault="000F6758">
      <w:bookmarkStart w:id="18" w:name="sub_1012"/>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A753B" w:rsidRDefault="000F6758">
      <w:bookmarkStart w:id="19" w:name="sub_1013"/>
      <w:bookmarkEnd w:id="18"/>
      <w:r>
        <w:t>13. В раздел 1 вносятся сведения о недвижимом имуществе.</w:t>
      </w:r>
    </w:p>
    <w:bookmarkEnd w:id="19"/>
    <w:p w:rsidR="002A753B" w:rsidRDefault="000F6758">
      <w:r>
        <w:t>В подраздел 1.1 раздела 1 реестра вносятся сведения о земельных участках, в том числе:</w:t>
      </w:r>
    </w:p>
    <w:p w:rsidR="002A753B" w:rsidRDefault="000F6758">
      <w:r>
        <w:t>наименование земельного участка;</w:t>
      </w:r>
    </w:p>
    <w:p w:rsidR="002A753B" w:rsidRDefault="000F6758">
      <w:r>
        <w:t xml:space="preserve">адрес (местоположение) земельного участка (с указанием кода </w:t>
      </w:r>
      <w:r w:rsidRPr="00567AE3">
        <w:rPr>
          <w:rStyle w:val="a4"/>
          <w:color w:val="auto"/>
        </w:rPr>
        <w:t>Общероссийского классификатора</w:t>
      </w:r>
      <w:r w:rsidRPr="00567AE3">
        <w:t xml:space="preserve"> территорий муниципальных образований (далее - ОКТМ</w:t>
      </w:r>
      <w:r>
        <w:t>О);</w:t>
      </w:r>
    </w:p>
    <w:p w:rsidR="002A753B" w:rsidRDefault="000F6758">
      <w:r>
        <w:t>кадастровый номер земельного участка (с датой присвоения);</w:t>
      </w:r>
    </w:p>
    <w:p w:rsidR="002A753B" w:rsidRDefault="000F6758">
      <w: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w:t>
      </w:r>
      <w:r>
        <w:lastRenderedPageBreak/>
        <w:t xml:space="preserve">пределах места нахождения (для юридических лиц), адрес регистрации по месту жительства (месту пребывания) (для физических лиц) (с указанием кода </w:t>
      </w:r>
      <w:r w:rsidRPr="00567AE3">
        <w:rPr>
          <w:rStyle w:val="a4"/>
          <w:color w:val="auto"/>
        </w:rPr>
        <w:t>ОКТМО</w:t>
      </w:r>
      <w:r>
        <w:t>) (далее - сведения о правообладателе);</w:t>
      </w:r>
    </w:p>
    <w:p w:rsidR="002A753B" w:rsidRDefault="000F6758">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основных характеристиках земельного участка, в том числе: площадь, категория земель, вид разрешенного использования;</w:t>
      </w:r>
    </w:p>
    <w:p w:rsidR="002A753B" w:rsidRDefault="000F6758">
      <w:r>
        <w:t>сведения о стоимости земельного участка;</w:t>
      </w:r>
    </w:p>
    <w:p w:rsidR="002A753B" w:rsidRDefault="000F6758">
      <w:r>
        <w:t>сведения о произведенном улучшении земельного участка;</w:t>
      </w:r>
    </w:p>
    <w:p w:rsidR="002A753B" w:rsidRDefault="000F6758">
      <w: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567AE3">
        <w:rPr>
          <w:rStyle w:val="a4"/>
          <w:color w:val="auto"/>
        </w:rPr>
        <w:t>ОКТМО</w:t>
      </w:r>
      <w:r w:rsidRPr="00567AE3">
        <w:t>)</w:t>
      </w:r>
      <w:r>
        <w:t xml:space="preserve"> (далее - 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A753B" w:rsidRDefault="000F6758">
      <w:r>
        <w:t>вид объекта учета;</w:t>
      </w:r>
    </w:p>
    <w:p w:rsidR="002A753B" w:rsidRDefault="000F6758">
      <w:r>
        <w:t>наименование объекта учета;</w:t>
      </w:r>
    </w:p>
    <w:p w:rsidR="002A753B" w:rsidRDefault="000F6758">
      <w:r>
        <w:t>назначение объекта учета;</w:t>
      </w:r>
    </w:p>
    <w:p w:rsidR="002A753B" w:rsidRDefault="000F6758">
      <w:r>
        <w:t xml:space="preserve">адрес (местоположение) объекта учета (с указанием кода </w:t>
      </w:r>
      <w:r w:rsidRPr="00567AE3">
        <w:rPr>
          <w:rStyle w:val="a4"/>
          <w:color w:val="auto"/>
        </w:rPr>
        <w:t>ОКТМО</w:t>
      </w:r>
      <w:r>
        <w:t>);</w:t>
      </w:r>
    </w:p>
    <w:p w:rsidR="002A753B" w:rsidRDefault="000F6758">
      <w:r>
        <w:t>кадастровый номер объекта учета (с датой присвоения);</w:t>
      </w:r>
    </w:p>
    <w:p w:rsidR="002A753B" w:rsidRDefault="000F6758">
      <w:r>
        <w:t>сведения о земельном участке, на котором расположен объект учета (кадастровый номер, форма собственности, площадь);</w:t>
      </w:r>
    </w:p>
    <w:p w:rsidR="002A753B" w:rsidRDefault="000F6758">
      <w:r>
        <w:t>сведения о правообладателе;</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A753B" w:rsidRDefault="000F6758">
      <w:r>
        <w:t>инвентарный номер объекта учета;</w:t>
      </w:r>
    </w:p>
    <w:p w:rsidR="002A753B" w:rsidRDefault="000F6758">
      <w:r>
        <w:t>сведения о стоимости объекта учета;</w:t>
      </w:r>
    </w:p>
    <w:p w:rsidR="002A753B" w:rsidRDefault="000F6758">
      <w:r>
        <w:t>сведения об изменениях объекта учета (произведенных достройках, капитальном ремонте, реконструкции, модернизации, сносе);</w:t>
      </w:r>
    </w:p>
    <w:p w:rsidR="002A753B" w:rsidRDefault="000F6758">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сведения о лице, в пользу которого установлены ограничения (обременения);</w:t>
      </w:r>
    </w:p>
    <w:p w:rsidR="002A753B" w:rsidRDefault="000F6758">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A753B" w:rsidRDefault="000F6758">
      <w:r>
        <w:t>иные сведения (при необходимости).</w:t>
      </w:r>
    </w:p>
    <w:p w:rsidR="002A753B" w:rsidRDefault="000F6758">
      <w:r>
        <w:t xml:space="preserve">В подраздел 1.3 раздела 1 реестра вносятся сведения о помещениях, </w:t>
      </w:r>
      <w:proofErr w:type="spellStart"/>
      <w:r>
        <w:t>машино</w:t>
      </w:r>
      <w:proofErr w:type="spellEnd"/>
      <w:r>
        <w:t>-местах и иных объектах, отнесенных законом к недвижимости, в том числе:</w:t>
      </w:r>
    </w:p>
    <w:p w:rsidR="002A753B" w:rsidRDefault="000F6758">
      <w:r>
        <w:lastRenderedPageBreak/>
        <w:t>вид объекта учета;</w:t>
      </w:r>
    </w:p>
    <w:p w:rsidR="002A753B" w:rsidRDefault="000F6758">
      <w:r>
        <w:t>наименование объекта учета;</w:t>
      </w:r>
    </w:p>
    <w:p w:rsidR="002A753B" w:rsidRDefault="000F6758">
      <w:r>
        <w:t>назначение объекта учета;</w:t>
      </w:r>
    </w:p>
    <w:p w:rsidR="002A753B" w:rsidRPr="005C17A2" w:rsidRDefault="000F6758">
      <w:r>
        <w:t xml:space="preserve">адрес (местоположение) объекта учета (с указанием </w:t>
      </w:r>
      <w:r w:rsidRPr="005C17A2">
        <w:t xml:space="preserve">кода </w:t>
      </w:r>
      <w:hyperlink r:id="rId7" w:history="1">
        <w:r w:rsidRPr="005C17A2">
          <w:rPr>
            <w:rStyle w:val="a4"/>
            <w:color w:val="auto"/>
          </w:rPr>
          <w:t>ОКТМО</w:t>
        </w:r>
      </w:hyperlink>
      <w:r w:rsidRPr="005C17A2">
        <w:t>);</w:t>
      </w:r>
    </w:p>
    <w:p w:rsidR="002A753B" w:rsidRDefault="000F6758">
      <w:r>
        <w:t>кадастровый номер объекта учета (с датой присвоения);</w:t>
      </w:r>
    </w:p>
    <w:p w:rsidR="002A753B" w:rsidRDefault="000F6758">
      <w:r>
        <w:t>сведения о здании, сооружении, в состав которого входит объект учета (кадастровый номер, форма собственности);</w:t>
      </w:r>
    </w:p>
    <w:p w:rsidR="002A753B" w:rsidRDefault="000F6758">
      <w:r>
        <w:t>сведения о правообладателе;</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основных характеристиках объекта, в том числе: тип объекта (жилое либо нежилое), площадь, этажность (подземная этажность);</w:t>
      </w:r>
    </w:p>
    <w:p w:rsidR="002A753B" w:rsidRDefault="000F6758">
      <w:r>
        <w:t>инвентарный номер объекта учета;</w:t>
      </w:r>
    </w:p>
    <w:p w:rsidR="002A753B" w:rsidRDefault="000F6758">
      <w:r>
        <w:t>сведения о стоимости объекта учета;</w:t>
      </w:r>
    </w:p>
    <w:p w:rsidR="002A753B" w:rsidRDefault="000F6758">
      <w:r>
        <w:t>сведения об изменениях объекта учета (произведенных достройках, капитальном ремонте, реконструкции, модернизации, сносе);</w:t>
      </w:r>
    </w:p>
    <w:p w:rsidR="002A753B" w:rsidRDefault="000F6758">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раздел 2 вносятся сведения о движимом и ином имуществе.</w:t>
      </w:r>
    </w:p>
    <w:p w:rsidR="002A753B" w:rsidRDefault="000F6758">
      <w:r>
        <w:t>В подраздел 2.1 раздела 2 реестра вносятся сведения об акциях, в том числе:</w:t>
      </w:r>
    </w:p>
    <w:p w:rsidR="002A753B" w:rsidRDefault="000F6758">
      <w: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567AE3">
        <w:rPr>
          <w:rStyle w:val="a4"/>
          <w:color w:val="auto"/>
        </w:rPr>
        <w:t>ОКТМО</w:t>
      </w:r>
      <w:r>
        <w:t>);</w:t>
      </w:r>
    </w:p>
    <w:p w:rsidR="002A753B" w:rsidRDefault="000F6758">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A753B" w:rsidRDefault="000F6758">
      <w:r>
        <w:t>сведения о правообладателе;</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подраздел 2.2 раздела 2 вносятся сведения о долях (вкладах) в уставных (складочных) капиталах хозяйственных обществ и товариществ, в том числе:</w:t>
      </w:r>
    </w:p>
    <w:p w:rsidR="002A753B" w:rsidRDefault="000F6758">
      <w: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825692">
        <w:rPr>
          <w:rStyle w:val="a4"/>
          <w:color w:val="auto"/>
        </w:rPr>
        <w:t>ОКТМО</w:t>
      </w:r>
      <w:r>
        <w:t>);</w:t>
      </w:r>
    </w:p>
    <w:p w:rsidR="002A753B" w:rsidRDefault="000F6758">
      <w:r>
        <w:t>доля (вклад) в уставном (складочном) капитале хозяйственного общества, товарищества в процентах;</w:t>
      </w:r>
    </w:p>
    <w:p w:rsidR="002A753B" w:rsidRDefault="000F6758">
      <w:r>
        <w:t>сведения о правообладателе;</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lastRenderedPageBreak/>
        <w:t>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A753B" w:rsidRDefault="000F6758">
      <w:r>
        <w:t>наименование движимого имущества (иного имущества);</w:t>
      </w:r>
    </w:p>
    <w:p w:rsidR="002A753B" w:rsidRDefault="000F6758">
      <w:r>
        <w:t>сведения об объекте учета, в том числе: марка, модель, год выпуска, инвентарный номер;</w:t>
      </w:r>
    </w:p>
    <w:p w:rsidR="002A753B" w:rsidRDefault="000F6758">
      <w:r>
        <w:t>сведения о правообладателе;</w:t>
      </w:r>
    </w:p>
    <w:p w:rsidR="002A753B" w:rsidRDefault="000F6758">
      <w:r>
        <w:t>сведения о стоимости;</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A753B" w:rsidRDefault="000F6758">
      <w:r>
        <w:t>размер доли в праве общей долевой собственности на объекты недвижимого и (или) движимого имущества;</w:t>
      </w:r>
    </w:p>
    <w:p w:rsidR="002A753B" w:rsidRDefault="000F6758">
      <w:r>
        <w:t>сведения о стоимости доли;</w:t>
      </w:r>
    </w:p>
    <w:p w:rsidR="002A753B" w:rsidRDefault="000F6758">
      <w: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825692">
        <w:rPr>
          <w:rStyle w:val="a4"/>
          <w:color w:val="auto"/>
        </w:rPr>
        <w:t>ОКТМО</w:t>
      </w:r>
      <w:r>
        <w:t>);</w:t>
      </w:r>
    </w:p>
    <w:p w:rsidR="002A753B" w:rsidRDefault="000F6758">
      <w:r>
        <w:t>сведения о правообладателе;</w:t>
      </w:r>
    </w:p>
    <w:p w:rsidR="002A753B" w:rsidRDefault="000F6758">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A753B" w:rsidRDefault="000F6758">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A753B" w:rsidRDefault="000F6758">
      <w: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2A753B" w:rsidRDefault="000F6758">
      <w:r>
        <w:t>сведения о лице, в пользу которого установлены ограничения (обременения);</w:t>
      </w:r>
    </w:p>
    <w:p w:rsidR="002A753B" w:rsidRDefault="000F6758">
      <w:r>
        <w:t>иные сведения (при необходимости).</w:t>
      </w:r>
    </w:p>
    <w:p w:rsidR="002A753B" w:rsidRDefault="000F6758">
      <w:r>
        <w:t>В раздел 3 вносятся сведения о лицах, обладающих правами на муниципальное имущество и сведениями о нем, в том числе:</w:t>
      </w:r>
    </w:p>
    <w:p w:rsidR="002A753B" w:rsidRDefault="000F6758">
      <w:r>
        <w:t>сведения о правообладателях;</w:t>
      </w:r>
    </w:p>
    <w:p w:rsidR="002A753B" w:rsidRDefault="000F6758">
      <w:r>
        <w:t>реестровый номер объектов учета, принадлежащих на соответствующем вещном праве;</w:t>
      </w:r>
    </w:p>
    <w:p w:rsidR="002A753B" w:rsidRDefault="000F6758">
      <w:r>
        <w:t>реестровый номер объектов учета, вещные права на которые ограничены (обременены) в пользу правообладателя;</w:t>
      </w:r>
    </w:p>
    <w:p w:rsidR="002A753B" w:rsidRDefault="000F6758">
      <w:r>
        <w:t>иные сведения (при необходимости).</w:t>
      </w:r>
    </w:p>
    <w:p w:rsidR="002A753B" w:rsidRDefault="000F6758">
      <w:bookmarkStart w:id="20" w:name="sub_1014"/>
      <w: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bookmarkEnd w:id="20"/>
    <w:p w:rsidR="002A753B" w:rsidRDefault="000F6758">
      <w:r>
        <w:lastRenderedPageBreak/>
        <w:t>Ведение учета объекта учета без указания стоимостной оценки не допускается.</w:t>
      </w:r>
    </w:p>
    <w:p w:rsidR="002A753B" w:rsidRDefault="002A753B"/>
    <w:p w:rsidR="002A753B" w:rsidRDefault="000F6758">
      <w:pPr>
        <w:pStyle w:val="1"/>
      </w:pPr>
      <w:bookmarkStart w:id="21" w:name="sub_1300"/>
      <w:r>
        <w:t>III. Порядок учета муниципального имущества</w:t>
      </w:r>
    </w:p>
    <w:bookmarkEnd w:id="21"/>
    <w:p w:rsidR="002A753B" w:rsidRDefault="002A753B"/>
    <w:p w:rsidR="002A753B" w:rsidRDefault="000F6758">
      <w:bookmarkStart w:id="22" w:name="sub_1015"/>
      <w: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r w:rsidRPr="00825692">
        <w:rPr>
          <w:rStyle w:val="a4"/>
          <w:color w:val="auto"/>
        </w:rPr>
        <w:t>законодательством</w:t>
      </w:r>
      <w:r>
        <w:t xml:space="preserve">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2A753B" w:rsidRDefault="000F6758">
      <w:bookmarkStart w:id="23" w:name="sub_1016"/>
      <w:bookmarkEnd w:id="22"/>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A753B" w:rsidRDefault="000F6758">
      <w:bookmarkStart w:id="24" w:name="sub_1017"/>
      <w:bookmarkEnd w:id="23"/>
      <w: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w:t>
      </w:r>
      <w:bookmarkStart w:id="25" w:name="_GoBack"/>
      <w:bookmarkEnd w:id="25"/>
      <w:r>
        <w:t>тветствующем лице.</w:t>
      </w:r>
    </w:p>
    <w:bookmarkEnd w:id="24"/>
    <w:p w:rsidR="002A753B" w:rsidRDefault="000F6758">
      <w:r>
        <w:t xml:space="preserve">Если изменения касаются сведений о нескольких объектах учета, то правообладатель направляет заявление и документы, указанные в </w:t>
      </w:r>
      <w:r w:rsidRPr="00825692">
        <w:rPr>
          <w:rStyle w:val="a4"/>
          <w:color w:val="auto"/>
        </w:rPr>
        <w:t>абзаце первом</w:t>
      </w:r>
      <w:r>
        <w:t xml:space="preserve"> настоящего пункта, в отношении каждого объекта учета.</w:t>
      </w:r>
    </w:p>
    <w:p w:rsidR="002A753B" w:rsidRDefault="000F6758">
      <w:bookmarkStart w:id="26" w:name="sub_1018"/>
      <w: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bookmarkEnd w:id="26"/>
    <w:p w:rsidR="002A753B" w:rsidRDefault="000F6758">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825692">
        <w:rPr>
          <w:rStyle w:val="a4"/>
          <w:color w:val="auto"/>
        </w:rPr>
        <w:t>абзаце первом</w:t>
      </w:r>
      <w:r w:rsidRPr="00825692">
        <w:t xml:space="preserve"> нас</w:t>
      </w:r>
      <w:r>
        <w:t>тоящего пункта, в отношении каждого объекта учета.</w:t>
      </w:r>
    </w:p>
    <w:p w:rsidR="002A753B" w:rsidRDefault="000F6758">
      <w:bookmarkStart w:id="27" w:name="sub_1019"/>
      <w: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bookmarkEnd w:id="27"/>
    <w:p w:rsidR="002A753B" w:rsidRDefault="000F6758">
      <w: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A753B" w:rsidRDefault="000F6758">
      <w:bookmarkStart w:id="28" w:name="sub_1020"/>
      <w:r>
        <w:t xml:space="preserve">20. Сведения об объекте учета, заявления и документы, указанные в </w:t>
      </w:r>
      <w:r w:rsidRPr="00825692">
        <w:rPr>
          <w:rStyle w:val="a4"/>
          <w:color w:val="auto"/>
        </w:rPr>
        <w:t>пунктах 15 - 18</w:t>
      </w:r>
      <w:r>
        <w:t xml:space="preserve"> </w:t>
      </w:r>
      <w:r>
        <w:lastRenderedPageBreak/>
        <w:t xml:space="preserve">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r w:rsidRPr="00825692">
        <w:rPr>
          <w:rStyle w:val="a4"/>
          <w:color w:val="auto"/>
        </w:rPr>
        <w:t>электронной подписи</w:t>
      </w:r>
      <w:r>
        <w:t xml:space="preserve"> уполномоченным должностным лицом правообладателя.</w:t>
      </w:r>
    </w:p>
    <w:p w:rsidR="002A753B" w:rsidRDefault="000F6758">
      <w:bookmarkStart w:id="29" w:name="sub_1021"/>
      <w:bookmarkEnd w:id="28"/>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A753B" w:rsidRDefault="000F6758">
      <w:bookmarkStart w:id="30" w:name="sub_1022"/>
      <w:bookmarkEnd w:id="29"/>
      <w: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A753B" w:rsidRDefault="000F6758">
      <w:bookmarkStart w:id="31" w:name="sub_1221"/>
      <w:bookmarkEnd w:id="30"/>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A753B" w:rsidRDefault="000F6758">
      <w:bookmarkStart w:id="32" w:name="sub_1222"/>
      <w:bookmarkEnd w:id="31"/>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A753B" w:rsidRDefault="000F6758">
      <w:bookmarkStart w:id="33" w:name="sub_1223"/>
      <w:bookmarkEnd w:id="32"/>
      <w:r>
        <w:t>в) о приостановлении процедуры учета в реестре объекта учета в следующих случаях:</w:t>
      </w:r>
    </w:p>
    <w:bookmarkEnd w:id="33"/>
    <w:p w:rsidR="002A753B" w:rsidRDefault="000F6758">
      <w:r>
        <w:t>установлены неполнота и (или) недостоверность содержащихся в документах правообладателя сведений;</w:t>
      </w:r>
    </w:p>
    <w:p w:rsidR="002A753B" w:rsidRDefault="000F6758">
      <w: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A753B" w:rsidRDefault="000F6758">
      <w:r>
        <w:t xml:space="preserve">В случае принятия уполномоченным органом решения, предусмотренного </w:t>
      </w:r>
      <w:r w:rsidRPr="00825692">
        <w:rPr>
          <w:rStyle w:val="a4"/>
          <w:color w:val="auto"/>
        </w:rPr>
        <w:t>подпунктом "в"</w:t>
      </w:r>
      <w: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A753B" w:rsidRDefault="000F6758">
      <w:bookmarkStart w:id="34" w:name="sub_1023"/>
      <w: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2A753B" w:rsidRDefault="000F6758">
      <w:bookmarkStart w:id="35" w:name="sub_1231"/>
      <w:bookmarkEnd w:id="34"/>
      <w:r>
        <w:t>а) вносит в реестр сведения об объекте учета, в том числе о правообладателях (при наличии);</w:t>
      </w:r>
    </w:p>
    <w:p w:rsidR="002A753B" w:rsidRDefault="000F6758">
      <w:bookmarkStart w:id="36" w:name="sub_1232"/>
      <w:bookmarkEnd w:id="35"/>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2A753B" w:rsidRDefault="000F6758">
      <w:bookmarkStart w:id="37" w:name="sub_1024"/>
      <w:bookmarkEnd w:id="36"/>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rsidRPr="00825692">
        <w:rPr>
          <w:rStyle w:val="a4"/>
          <w:color w:val="auto"/>
        </w:rPr>
        <w:t>пунктами 15 - 23</w:t>
      </w:r>
      <w:r>
        <w:t xml:space="preserve"> настоящего Порядка.</w:t>
      </w:r>
    </w:p>
    <w:p w:rsidR="002A753B" w:rsidRDefault="000F6758">
      <w:bookmarkStart w:id="38" w:name="sub_1025"/>
      <w:bookmarkEnd w:id="37"/>
      <w:r>
        <w:t xml:space="preserve">25. Порядок принятия решений, предусмотренных настоящим Порядком, и сроки </w:t>
      </w:r>
      <w:r>
        <w:lastRenderedPageBreak/>
        <w:t>рассмотрения документов, если иное не предусмотрено настоящим Порядком, определяются уполномоченным органом самостоятельно.</w:t>
      </w:r>
    </w:p>
    <w:p w:rsidR="002A753B" w:rsidRDefault="000F6758">
      <w:bookmarkStart w:id="39" w:name="sub_1026"/>
      <w:bookmarkEnd w:id="38"/>
      <w: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bookmarkEnd w:id="39"/>
    <w:p w:rsidR="002A753B" w:rsidRDefault="002A753B"/>
    <w:p w:rsidR="002A753B" w:rsidRDefault="000F6758">
      <w:pPr>
        <w:pStyle w:val="1"/>
      </w:pPr>
      <w:bookmarkStart w:id="40" w:name="sub_1400"/>
      <w:r>
        <w:t>IV. Предоставление информации из реестра</w:t>
      </w:r>
    </w:p>
    <w:bookmarkEnd w:id="40"/>
    <w:p w:rsidR="002A753B" w:rsidRDefault="002A753B"/>
    <w:p w:rsidR="002A753B" w:rsidRDefault="000F6758">
      <w:bookmarkStart w:id="41" w:name="sub_1027"/>
      <w: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825692">
        <w:rPr>
          <w:rStyle w:val="a4"/>
          <w:color w:val="auto"/>
        </w:rPr>
        <w:t>"Единый портал</w:t>
      </w:r>
      <w:r>
        <w:t xml:space="preserve"> государственных и муниципальных услуг (функций)"</w:t>
      </w:r>
      <w:r>
        <w:rPr>
          <w:vertAlign w:val="superscript"/>
        </w:rPr>
        <w:t> </w:t>
      </w:r>
      <w:hyperlink w:anchor="sub_1112" w:history="1">
        <w:r>
          <w:rPr>
            <w:rStyle w:val="a4"/>
            <w:vertAlign w:val="superscript"/>
          </w:rPr>
          <w:t>2</w:t>
        </w:r>
      </w:hyperlink>
      <w: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w:t>
      </w:r>
      <w:r w:rsidR="00825692">
        <w:t xml:space="preserve">Кондрашкинское сельское поселение </w:t>
      </w:r>
      <w:r>
        <w:t>в течение 10 рабочих дней со дня поступления запроса.</w:t>
      </w:r>
    </w:p>
    <w:bookmarkEnd w:id="41"/>
    <w:p w:rsidR="002A753B" w:rsidRDefault="000F6758">
      <w: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825692">
        <w:rPr>
          <w:rStyle w:val="a3"/>
          <w:b w:val="0"/>
        </w:rPr>
        <w:t>Совета народных депутатов Кондрашкинского сельского поселения</w:t>
      </w:r>
      <w:r>
        <w:t xml:space="preserve">, за исключением случаев предоставления информации безвозмездно в порядке, предусмотренном </w:t>
      </w:r>
      <w:r w:rsidRPr="00825692">
        <w:rPr>
          <w:rStyle w:val="a4"/>
          <w:color w:val="auto"/>
        </w:rPr>
        <w:t>пунктом 29</w:t>
      </w:r>
      <w:r>
        <w:t xml:space="preserve"> настоящего Порядка.</w:t>
      </w:r>
    </w:p>
    <w:p w:rsidR="002A753B" w:rsidRDefault="000F6758">
      <w:bookmarkStart w:id="42" w:name="sub_1028"/>
      <w: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bookmarkEnd w:id="42"/>
    <w:p w:rsidR="002A753B" w:rsidRDefault="000F6758">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A753B" w:rsidRDefault="000F6758">
      <w:bookmarkStart w:id="43" w:name="sub_1029"/>
      <w: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bookmarkEnd w:id="43"/>
    <w:p w:rsidR="002A753B" w:rsidRDefault="00AD0561">
      <w:r>
        <w:br w:type="page"/>
      </w:r>
    </w:p>
    <w:p w:rsidR="002A753B" w:rsidRDefault="002A753B">
      <w:pPr>
        <w:pStyle w:val="a6"/>
        <w:rPr>
          <w:sz w:val="22"/>
          <w:szCs w:val="22"/>
        </w:rPr>
      </w:pPr>
    </w:p>
    <w:p w:rsidR="00825692" w:rsidRPr="00825692" w:rsidRDefault="000F6758" w:rsidP="00825692">
      <w:pPr>
        <w:ind w:left="5103" w:firstLine="0"/>
        <w:rPr>
          <w:rStyle w:val="a3"/>
          <w:b w:val="0"/>
          <w:sz w:val="20"/>
          <w:szCs w:val="20"/>
        </w:rPr>
      </w:pPr>
      <w:bookmarkStart w:id="44" w:name="sub_11000"/>
      <w:r w:rsidRPr="00825692">
        <w:rPr>
          <w:rStyle w:val="a3"/>
          <w:b w:val="0"/>
          <w:sz w:val="20"/>
          <w:szCs w:val="20"/>
        </w:rPr>
        <w:t>Приложение</w:t>
      </w:r>
    </w:p>
    <w:p w:rsidR="002A753B" w:rsidRPr="00825692" w:rsidRDefault="000F6758" w:rsidP="00825692">
      <w:pPr>
        <w:ind w:left="5103" w:firstLine="0"/>
        <w:rPr>
          <w:sz w:val="20"/>
          <w:szCs w:val="20"/>
        </w:rPr>
      </w:pPr>
      <w:r w:rsidRPr="00825692">
        <w:rPr>
          <w:rStyle w:val="a3"/>
          <w:b w:val="0"/>
          <w:sz w:val="20"/>
          <w:szCs w:val="20"/>
        </w:rPr>
        <w:t xml:space="preserve"> к</w:t>
      </w:r>
      <w:r w:rsidRPr="00825692">
        <w:rPr>
          <w:rStyle w:val="a3"/>
          <w:sz w:val="20"/>
          <w:szCs w:val="20"/>
        </w:rPr>
        <w:t xml:space="preserve"> </w:t>
      </w:r>
      <w:r w:rsidRPr="00825692">
        <w:rPr>
          <w:rStyle w:val="a4"/>
          <w:color w:val="auto"/>
          <w:sz w:val="20"/>
          <w:szCs w:val="20"/>
        </w:rPr>
        <w:t>Порядку</w:t>
      </w:r>
      <w:r w:rsidRPr="00825692">
        <w:rPr>
          <w:rStyle w:val="a3"/>
          <w:sz w:val="20"/>
          <w:szCs w:val="20"/>
        </w:rPr>
        <w:t xml:space="preserve"> </w:t>
      </w:r>
      <w:r w:rsidRPr="00825692">
        <w:rPr>
          <w:rStyle w:val="a3"/>
          <w:b w:val="0"/>
          <w:sz w:val="20"/>
          <w:szCs w:val="20"/>
        </w:rPr>
        <w:t>ведения</w:t>
      </w:r>
      <w:r w:rsidR="00825692" w:rsidRPr="00825692">
        <w:rPr>
          <w:rStyle w:val="a3"/>
          <w:sz w:val="20"/>
          <w:szCs w:val="20"/>
        </w:rPr>
        <w:t xml:space="preserve"> </w:t>
      </w:r>
      <w:r w:rsidR="00825692" w:rsidRPr="00825692">
        <w:rPr>
          <w:sz w:val="20"/>
          <w:szCs w:val="20"/>
        </w:rPr>
        <w:t xml:space="preserve">администрацией Кондрашкинского сельского поселения </w:t>
      </w:r>
      <w:r w:rsidRPr="00825692">
        <w:rPr>
          <w:rStyle w:val="a3"/>
          <w:b w:val="0"/>
          <w:sz w:val="20"/>
          <w:szCs w:val="20"/>
        </w:rPr>
        <w:t>реестров</w:t>
      </w:r>
      <w:r w:rsidRPr="00825692">
        <w:rPr>
          <w:rStyle w:val="a3"/>
          <w:sz w:val="20"/>
          <w:szCs w:val="20"/>
        </w:rPr>
        <w:t xml:space="preserve"> </w:t>
      </w:r>
      <w:r w:rsidRPr="00825692">
        <w:rPr>
          <w:rStyle w:val="a3"/>
          <w:b w:val="0"/>
          <w:sz w:val="20"/>
          <w:szCs w:val="20"/>
        </w:rPr>
        <w:t>муниципального</w:t>
      </w:r>
      <w:r w:rsidR="00825692" w:rsidRPr="00825692">
        <w:rPr>
          <w:rStyle w:val="a3"/>
          <w:b w:val="0"/>
          <w:sz w:val="20"/>
          <w:szCs w:val="20"/>
        </w:rPr>
        <w:t xml:space="preserve"> имущества</w:t>
      </w:r>
      <w:r w:rsidRPr="00825692">
        <w:rPr>
          <w:rStyle w:val="a3"/>
          <w:b w:val="0"/>
          <w:sz w:val="20"/>
          <w:szCs w:val="20"/>
        </w:rPr>
        <w:t xml:space="preserve"> </w:t>
      </w:r>
    </w:p>
    <w:bookmarkEnd w:id="44"/>
    <w:p w:rsidR="002A753B" w:rsidRPr="00825692" w:rsidRDefault="002A753B"/>
    <w:p w:rsidR="002A753B" w:rsidRDefault="000F6758">
      <w:pPr>
        <w:ind w:firstLine="698"/>
        <w:jc w:val="right"/>
      </w:pPr>
      <w:r>
        <w:rPr>
          <w:rStyle w:val="a3"/>
        </w:rPr>
        <w:t>Рекомендуемый образец</w:t>
      </w:r>
    </w:p>
    <w:p w:rsidR="002A753B" w:rsidRPr="00AD0561" w:rsidRDefault="002A753B">
      <w:pPr>
        <w:rPr>
          <w:rFonts w:ascii="Times New Roman" w:hAnsi="Times New Roman" w:cs="Times New Roman"/>
        </w:rPr>
      </w:pPr>
    </w:p>
    <w:p w:rsidR="002A753B" w:rsidRPr="00AD0561" w:rsidRDefault="000F6758" w:rsidP="00825692">
      <w:pPr>
        <w:pStyle w:val="a6"/>
        <w:jc w:val="center"/>
        <w:rPr>
          <w:rFonts w:ascii="Times New Roman" w:hAnsi="Times New Roman" w:cs="Times New Roman"/>
        </w:rPr>
      </w:pPr>
      <w:r w:rsidRPr="00AD0561">
        <w:rPr>
          <w:rStyle w:val="a3"/>
          <w:rFonts w:ascii="Times New Roman" w:hAnsi="Times New Roman" w:cs="Times New Roman"/>
        </w:rPr>
        <w:t>ВЫПИСКА N______</w:t>
      </w:r>
    </w:p>
    <w:p w:rsidR="002A753B" w:rsidRPr="00AD0561" w:rsidRDefault="000F6758" w:rsidP="00825692">
      <w:pPr>
        <w:pStyle w:val="a6"/>
        <w:jc w:val="center"/>
        <w:rPr>
          <w:rFonts w:ascii="Times New Roman" w:hAnsi="Times New Roman" w:cs="Times New Roman"/>
        </w:rPr>
      </w:pPr>
      <w:r w:rsidRPr="00AD0561">
        <w:rPr>
          <w:rStyle w:val="a3"/>
          <w:rFonts w:ascii="Times New Roman" w:hAnsi="Times New Roman" w:cs="Times New Roman"/>
        </w:rPr>
        <w:t>из реестра муниципального имущества об объекте</w:t>
      </w:r>
    </w:p>
    <w:p w:rsidR="002A753B" w:rsidRPr="00AD0561" w:rsidRDefault="000F6758" w:rsidP="00825692">
      <w:pPr>
        <w:pStyle w:val="a6"/>
        <w:jc w:val="center"/>
        <w:rPr>
          <w:rFonts w:ascii="Times New Roman" w:hAnsi="Times New Roman" w:cs="Times New Roman"/>
        </w:rPr>
      </w:pPr>
      <w:r w:rsidRPr="00AD0561">
        <w:rPr>
          <w:rStyle w:val="a3"/>
          <w:rFonts w:ascii="Times New Roman" w:hAnsi="Times New Roman" w:cs="Times New Roman"/>
        </w:rPr>
        <w:t>учета муниципального имущества</w:t>
      </w:r>
    </w:p>
    <w:p w:rsidR="002A753B" w:rsidRPr="00AD0561" w:rsidRDefault="000F6758" w:rsidP="00825692">
      <w:pPr>
        <w:pStyle w:val="a6"/>
        <w:jc w:val="center"/>
        <w:rPr>
          <w:rFonts w:ascii="Times New Roman" w:hAnsi="Times New Roman" w:cs="Times New Roman"/>
        </w:rPr>
      </w:pPr>
      <w:r w:rsidRPr="00AD0561">
        <w:rPr>
          <w:rStyle w:val="a3"/>
          <w:rFonts w:ascii="Times New Roman" w:hAnsi="Times New Roman" w:cs="Times New Roman"/>
        </w:rPr>
        <w:t>на "____"______________20___г.</w:t>
      </w:r>
    </w:p>
    <w:p w:rsidR="002A753B" w:rsidRPr="00AD0561" w:rsidRDefault="002A753B">
      <w:pPr>
        <w:rPr>
          <w:rFonts w:ascii="Times New Roman" w:hAnsi="Times New Roman" w:cs="Times New Roman"/>
        </w:rPr>
      </w:pPr>
    </w:p>
    <w:p w:rsidR="002A753B" w:rsidRPr="00AD0561" w:rsidRDefault="00AD0561" w:rsidP="00AD0561">
      <w:pPr>
        <w:pStyle w:val="a6"/>
        <w:rPr>
          <w:rFonts w:ascii="Times New Roman" w:hAnsi="Times New Roman" w:cs="Times New Roman"/>
        </w:rPr>
      </w:pPr>
      <w:r w:rsidRPr="00AD0561">
        <w:rPr>
          <w:rFonts w:ascii="Times New Roman" w:hAnsi="Times New Roman" w:cs="Times New Roman"/>
        </w:rPr>
        <w:t>А</w:t>
      </w:r>
      <w:r>
        <w:rPr>
          <w:rFonts w:ascii="Times New Roman" w:hAnsi="Times New Roman" w:cs="Times New Roman"/>
        </w:rPr>
        <w:t>дминистрация</w:t>
      </w:r>
      <w:r w:rsidRPr="00AD0561">
        <w:rPr>
          <w:rFonts w:ascii="Times New Roman" w:hAnsi="Times New Roman" w:cs="Times New Roman"/>
        </w:rPr>
        <w:t xml:space="preserve"> Кондрашкинского сельского поселения</w:t>
      </w:r>
      <w:r>
        <w:rPr>
          <w:rFonts w:ascii="Times New Roman" w:hAnsi="Times New Roman" w:cs="Times New Roman"/>
        </w:rPr>
        <w:t xml:space="preserve"> Каширского муниципального района Воронежской области</w:t>
      </w:r>
      <w:r w:rsidR="000F6758" w:rsidRPr="00AD0561">
        <w:rPr>
          <w:rFonts w:ascii="Times New Roman" w:hAnsi="Times New Roman" w:cs="Times New Roman"/>
        </w:rPr>
        <w:t xml:space="preserve">, </w:t>
      </w:r>
    </w:p>
    <w:p w:rsidR="002A753B" w:rsidRPr="00AD0561" w:rsidRDefault="000F6758">
      <w:pPr>
        <w:pStyle w:val="a6"/>
        <w:rPr>
          <w:rFonts w:ascii="Times New Roman" w:hAnsi="Times New Roman" w:cs="Times New Roman"/>
        </w:rPr>
      </w:pPr>
      <w:r w:rsidRPr="00AD0561">
        <w:rPr>
          <w:rFonts w:ascii="Times New Roman" w:hAnsi="Times New Roman" w:cs="Times New Roman"/>
        </w:rPr>
        <w:t>Заявитель________________________________________________________________</w:t>
      </w:r>
    </w:p>
    <w:p w:rsidR="002A753B" w:rsidRPr="00AD0561" w:rsidRDefault="000F6758" w:rsidP="00AD0561">
      <w:pPr>
        <w:pStyle w:val="a6"/>
        <w:jc w:val="center"/>
        <w:rPr>
          <w:rFonts w:ascii="Times New Roman" w:hAnsi="Times New Roman" w:cs="Times New Roman"/>
          <w:sz w:val="20"/>
          <w:szCs w:val="20"/>
        </w:rPr>
      </w:pPr>
      <w:r w:rsidRPr="00AD0561">
        <w:rPr>
          <w:rFonts w:ascii="Times New Roman" w:hAnsi="Times New Roman" w:cs="Times New Roman"/>
          <w:sz w:val="20"/>
          <w:szCs w:val="20"/>
        </w:rPr>
        <w:t>(наименование юридического лица, фамилия, имя, отчество</w:t>
      </w:r>
    </w:p>
    <w:p w:rsidR="002A753B" w:rsidRPr="00AD0561" w:rsidRDefault="000F6758" w:rsidP="00AD0561">
      <w:pPr>
        <w:pStyle w:val="a6"/>
        <w:jc w:val="center"/>
        <w:rPr>
          <w:rFonts w:ascii="Times New Roman" w:hAnsi="Times New Roman" w:cs="Times New Roman"/>
          <w:sz w:val="20"/>
          <w:szCs w:val="20"/>
        </w:rPr>
      </w:pPr>
      <w:r w:rsidRPr="00AD0561">
        <w:rPr>
          <w:rFonts w:ascii="Times New Roman" w:hAnsi="Times New Roman" w:cs="Times New Roman"/>
          <w:sz w:val="20"/>
          <w:szCs w:val="20"/>
        </w:rPr>
        <w:t>(при наличии) физического лица)</w:t>
      </w:r>
    </w:p>
    <w:p w:rsidR="002A753B" w:rsidRPr="00AD0561" w:rsidRDefault="002A753B" w:rsidP="00AD0561">
      <w:pPr>
        <w:jc w:val="center"/>
        <w:rPr>
          <w:rFonts w:ascii="Times New Roman" w:hAnsi="Times New Roman" w:cs="Times New Roman"/>
          <w:sz w:val="20"/>
          <w:szCs w:val="20"/>
        </w:rPr>
      </w:pPr>
    </w:p>
    <w:p w:rsidR="002A753B" w:rsidRPr="00AD0561" w:rsidRDefault="000F6758" w:rsidP="00AD0561">
      <w:pPr>
        <w:pStyle w:val="a6"/>
        <w:jc w:val="both"/>
        <w:rPr>
          <w:rFonts w:ascii="Times New Roman" w:hAnsi="Times New Roman" w:cs="Times New Roman"/>
        </w:rPr>
      </w:pPr>
      <w:bookmarkStart w:id="45" w:name="sub_11100"/>
      <w:r w:rsidRPr="00AD0561">
        <w:rPr>
          <w:rStyle w:val="a3"/>
          <w:rFonts w:ascii="Times New Roman" w:hAnsi="Times New Roman" w:cs="Times New Roman"/>
        </w:rPr>
        <w:t>1. Сведения об объекте муниципального имущества</w:t>
      </w:r>
    </w:p>
    <w:bookmarkEnd w:id="45"/>
    <w:p w:rsidR="002A753B" w:rsidRPr="00AD0561" w:rsidRDefault="002A753B">
      <w:pPr>
        <w:rPr>
          <w:rFonts w:ascii="Times New Roman" w:hAnsi="Times New Roman" w:cs="Times New Roman"/>
        </w:rPr>
      </w:pPr>
    </w:p>
    <w:p w:rsidR="002A753B" w:rsidRPr="00AD0561" w:rsidRDefault="000F6758">
      <w:pPr>
        <w:pStyle w:val="a6"/>
        <w:rPr>
          <w:rFonts w:ascii="Times New Roman" w:hAnsi="Times New Roman" w:cs="Times New Roman"/>
        </w:rPr>
      </w:pPr>
      <w:r w:rsidRPr="00AD0561">
        <w:rPr>
          <w:rFonts w:ascii="Times New Roman" w:hAnsi="Times New Roman" w:cs="Times New Roman"/>
        </w:rPr>
        <w:t>Вид и наименование объекта учета_________________________________________</w:t>
      </w:r>
    </w:p>
    <w:p w:rsidR="002A753B" w:rsidRPr="00AD0561" w:rsidRDefault="002A753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3"/>
        <w:gridCol w:w="2573"/>
        <w:gridCol w:w="936"/>
        <w:gridCol w:w="2222"/>
        <w:gridCol w:w="1422"/>
      </w:tblGrid>
      <w:tr w:rsidR="002A753B" w:rsidRPr="00AD0561" w:rsidTr="00AD0561">
        <w:tc>
          <w:tcPr>
            <w:tcW w:w="2203" w:type="dxa"/>
            <w:tcBorders>
              <w:top w:val="single" w:sz="4" w:space="0" w:color="auto"/>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936" w:type="dxa"/>
            <w:tcBorders>
              <w:top w:val="nil"/>
              <w:left w:val="single" w:sz="4" w:space="0" w:color="auto"/>
              <w:bottom w:val="nil"/>
              <w:right w:val="single" w:sz="4" w:space="0" w:color="auto"/>
            </w:tcBorders>
          </w:tcPr>
          <w:p w:rsidR="002A753B" w:rsidRPr="00AD0561" w:rsidRDefault="002A753B">
            <w:pPr>
              <w:pStyle w:val="a5"/>
              <w:rPr>
                <w:rFonts w:ascii="Times New Roman" w:hAnsi="Times New Roman" w:cs="Times New Roman"/>
              </w:rPr>
            </w:pPr>
          </w:p>
        </w:tc>
        <w:tc>
          <w:tcPr>
            <w:tcW w:w="2222" w:type="dxa"/>
            <w:tcBorders>
              <w:top w:val="single" w:sz="4" w:space="0" w:color="auto"/>
              <w:left w:val="single" w:sz="4" w:space="0" w:color="auto"/>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Дата присвоения</w:t>
            </w:r>
          </w:p>
        </w:tc>
        <w:tc>
          <w:tcPr>
            <w:tcW w:w="1422" w:type="dxa"/>
            <w:tcBorders>
              <w:top w:val="single" w:sz="4" w:space="0" w:color="auto"/>
              <w:left w:val="single" w:sz="4" w:space="0" w:color="auto"/>
              <w:bottom w:val="single" w:sz="4" w:space="0" w:color="auto"/>
            </w:tcBorders>
          </w:tcPr>
          <w:p w:rsidR="002A753B" w:rsidRPr="00AD0561" w:rsidRDefault="002A753B">
            <w:pPr>
              <w:pStyle w:val="a5"/>
              <w:rPr>
                <w:rFonts w:ascii="Times New Roman" w:hAnsi="Times New Roman" w:cs="Times New Roman"/>
              </w:rPr>
            </w:pPr>
          </w:p>
        </w:tc>
      </w:tr>
    </w:tbl>
    <w:p w:rsidR="002A753B" w:rsidRPr="00AD0561" w:rsidRDefault="002A753B">
      <w:pP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1"/>
        <w:gridCol w:w="5747"/>
      </w:tblGrid>
      <w:tr w:rsidR="002A753B" w:rsidRPr="00AD0561" w:rsidTr="00AD0561">
        <w:trPr>
          <w:trHeight w:val="307"/>
        </w:trPr>
        <w:tc>
          <w:tcPr>
            <w:tcW w:w="4601" w:type="dxa"/>
            <w:tcBorders>
              <w:top w:val="single" w:sz="4" w:space="0" w:color="auto"/>
              <w:left w:val="nil"/>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Наименования сведений</w:t>
            </w:r>
          </w:p>
        </w:tc>
        <w:tc>
          <w:tcPr>
            <w:tcW w:w="5747" w:type="dxa"/>
            <w:tcBorders>
              <w:top w:val="single" w:sz="4" w:space="0" w:color="auto"/>
              <w:left w:val="single" w:sz="4" w:space="0" w:color="auto"/>
              <w:bottom w:val="single" w:sz="4" w:space="0" w:color="auto"/>
              <w:right w:val="nil"/>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Значения сведений</w:t>
            </w:r>
          </w:p>
        </w:tc>
      </w:tr>
      <w:tr w:rsidR="002A753B" w:rsidRPr="00AD0561" w:rsidTr="00AD0561">
        <w:trPr>
          <w:trHeight w:val="307"/>
        </w:trPr>
        <w:tc>
          <w:tcPr>
            <w:tcW w:w="4601" w:type="dxa"/>
            <w:tcBorders>
              <w:top w:val="single" w:sz="4" w:space="0" w:color="auto"/>
              <w:left w:val="nil"/>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1</w:t>
            </w:r>
          </w:p>
        </w:tc>
        <w:tc>
          <w:tcPr>
            <w:tcW w:w="5747" w:type="dxa"/>
            <w:tcBorders>
              <w:top w:val="single" w:sz="4" w:space="0" w:color="auto"/>
              <w:left w:val="single" w:sz="4" w:space="0" w:color="auto"/>
              <w:bottom w:val="single" w:sz="4" w:space="0" w:color="auto"/>
              <w:right w:val="nil"/>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2</w:t>
            </w:r>
          </w:p>
        </w:tc>
      </w:tr>
      <w:tr w:rsidR="002A753B" w:rsidRPr="00AD0561" w:rsidTr="00AD0561">
        <w:trPr>
          <w:trHeight w:val="307"/>
        </w:trPr>
        <w:tc>
          <w:tcPr>
            <w:tcW w:w="4601" w:type="dxa"/>
            <w:tcBorders>
              <w:top w:val="single" w:sz="4" w:space="0" w:color="auto"/>
              <w:left w:val="nil"/>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5747" w:type="dxa"/>
            <w:tcBorders>
              <w:top w:val="single" w:sz="4" w:space="0" w:color="auto"/>
              <w:left w:val="single" w:sz="4" w:space="0" w:color="auto"/>
              <w:bottom w:val="single" w:sz="4" w:space="0" w:color="auto"/>
              <w:right w:val="nil"/>
            </w:tcBorders>
          </w:tcPr>
          <w:p w:rsidR="002A753B" w:rsidRPr="00AD0561" w:rsidRDefault="002A753B">
            <w:pPr>
              <w:pStyle w:val="a5"/>
              <w:rPr>
                <w:rFonts w:ascii="Times New Roman" w:hAnsi="Times New Roman" w:cs="Times New Roman"/>
              </w:rPr>
            </w:pPr>
          </w:p>
        </w:tc>
      </w:tr>
      <w:tr w:rsidR="002A753B" w:rsidRPr="00AD0561" w:rsidTr="00AD0561">
        <w:trPr>
          <w:trHeight w:val="319"/>
        </w:trPr>
        <w:tc>
          <w:tcPr>
            <w:tcW w:w="4601" w:type="dxa"/>
            <w:tcBorders>
              <w:top w:val="single" w:sz="4" w:space="0" w:color="auto"/>
              <w:left w:val="nil"/>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5747" w:type="dxa"/>
            <w:tcBorders>
              <w:top w:val="single" w:sz="4" w:space="0" w:color="auto"/>
              <w:left w:val="single" w:sz="4" w:space="0" w:color="auto"/>
              <w:bottom w:val="single" w:sz="4" w:space="0" w:color="auto"/>
              <w:right w:val="nil"/>
            </w:tcBorders>
          </w:tcPr>
          <w:p w:rsidR="002A753B" w:rsidRPr="00AD0561" w:rsidRDefault="002A753B">
            <w:pPr>
              <w:pStyle w:val="a5"/>
              <w:rPr>
                <w:rFonts w:ascii="Times New Roman" w:hAnsi="Times New Roman" w:cs="Times New Roman"/>
              </w:rPr>
            </w:pPr>
          </w:p>
        </w:tc>
      </w:tr>
    </w:tbl>
    <w:p w:rsidR="002A753B" w:rsidRPr="00AD0561" w:rsidRDefault="002A753B">
      <w:pPr>
        <w:rPr>
          <w:rFonts w:ascii="Times New Roman" w:hAnsi="Times New Roman" w:cs="Times New Roman"/>
        </w:rPr>
      </w:pPr>
    </w:p>
    <w:p w:rsidR="002A753B" w:rsidRPr="00AD0561" w:rsidRDefault="00AD0561">
      <w:pPr>
        <w:pStyle w:val="a6"/>
        <w:rPr>
          <w:rFonts w:ascii="Times New Roman" w:hAnsi="Times New Roman" w:cs="Times New Roman"/>
        </w:rPr>
      </w:pPr>
      <w:bookmarkStart w:id="46" w:name="sub_11200"/>
      <w:r>
        <w:rPr>
          <w:rStyle w:val="a3"/>
          <w:rFonts w:ascii="Times New Roman" w:hAnsi="Times New Roman" w:cs="Times New Roman"/>
        </w:rPr>
        <w:t xml:space="preserve">2. Информация об изменении сведений об объекте учета </w:t>
      </w:r>
      <w:r w:rsidR="000F6758" w:rsidRPr="00AD0561">
        <w:rPr>
          <w:rStyle w:val="a3"/>
          <w:rFonts w:ascii="Times New Roman" w:hAnsi="Times New Roman" w:cs="Times New Roman"/>
        </w:rPr>
        <w:t>муниципального</w:t>
      </w:r>
      <w:bookmarkEnd w:id="46"/>
      <w:r>
        <w:rPr>
          <w:rStyle w:val="a3"/>
          <w:rFonts w:ascii="Times New Roman" w:hAnsi="Times New Roman" w:cs="Times New Roman"/>
        </w:rPr>
        <w:t xml:space="preserve"> </w:t>
      </w:r>
      <w:r w:rsidR="000F6758" w:rsidRPr="00AD0561">
        <w:rPr>
          <w:rStyle w:val="a3"/>
          <w:rFonts w:ascii="Times New Roman" w:hAnsi="Times New Roman" w:cs="Times New Roman"/>
        </w:rPr>
        <w:t>имущества</w:t>
      </w:r>
    </w:p>
    <w:p w:rsidR="002A753B" w:rsidRPr="00AD0561" w:rsidRDefault="002A753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0"/>
        <w:gridCol w:w="2888"/>
        <w:gridCol w:w="3377"/>
      </w:tblGrid>
      <w:tr w:rsidR="002A753B" w:rsidRPr="00AD0561" w:rsidTr="00AD0561">
        <w:trPr>
          <w:trHeight w:val="283"/>
        </w:trPr>
        <w:tc>
          <w:tcPr>
            <w:tcW w:w="3180" w:type="dxa"/>
            <w:tcBorders>
              <w:top w:val="single" w:sz="4" w:space="0" w:color="auto"/>
              <w:left w:val="nil"/>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Наименование изменения</w:t>
            </w:r>
          </w:p>
        </w:tc>
        <w:tc>
          <w:tcPr>
            <w:tcW w:w="2888" w:type="dxa"/>
            <w:tcBorders>
              <w:top w:val="single" w:sz="4" w:space="0" w:color="auto"/>
              <w:left w:val="single" w:sz="4" w:space="0" w:color="auto"/>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Значение сведений</w:t>
            </w:r>
          </w:p>
        </w:tc>
        <w:tc>
          <w:tcPr>
            <w:tcW w:w="3377" w:type="dxa"/>
            <w:tcBorders>
              <w:top w:val="single" w:sz="4" w:space="0" w:color="auto"/>
              <w:left w:val="single" w:sz="4" w:space="0" w:color="auto"/>
              <w:bottom w:val="single" w:sz="4" w:space="0" w:color="auto"/>
              <w:right w:val="nil"/>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Дата изменения</w:t>
            </w:r>
          </w:p>
        </w:tc>
      </w:tr>
      <w:tr w:rsidR="002A753B" w:rsidRPr="00AD0561" w:rsidTr="00AD0561">
        <w:trPr>
          <w:trHeight w:val="294"/>
        </w:trPr>
        <w:tc>
          <w:tcPr>
            <w:tcW w:w="3180" w:type="dxa"/>
            <w:tcBorders>
              <w:top w:val="single" w:sz="4" w:space="0" w:color="auto"/>
              <w:left w:val="nil"/>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1</w:t>
            </w:r>
          </w:p>
        </w:tc>
        <w:tc>
          <w:tcPr>
            <w:tcW w:w="2888" w:type="dxa"/>
            <w:tcBorders>
              <w:top w:val="single" w:sz="4" w:space="0" w:color="auto"/>
              <w:left w:val="single" w:sz="4" w:space="0" w:color="auto"/>
              <w:bottom w:val="single" w:sz="4" w:space="0" w:color="auto"/>
              <w:right w:val="single" w:sz="4" w:space="0" w:color="auto"/>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2</w:t>
            </w:r>
          </w:p>
        </w:tc>
        <w:tc>
          <w:tcPr>
            <w:tcW w:w="3377" w:type="dxa"/>
            <w:tcBorders>
              <w:top w:val="single" w:sz="4" w:space="0" w:color="auto"/>
              <w:left w:val="single" w:sz="4" w:space="0" w:color="auto"/>
              <w:bottom w:val="single" w:sz="4" w:space="0" w:color="auto"/>
              <w:right w:val="nil"/>
            </w:tcBorders>
          </w:tcPr>
          <w:p w:rsidR="002A753B" w:rsidRPr="00AD0561" w:rsidRDefault="000F6758">
            <w:pPr>
              <w:pStyle w:val="a5"/>
              <w:jc w:val="center"/>
              <w:rPr>
                <w:rFonts w:ascii="Times New Roman" w:hAnsi="Times New Roman" w:cs="Times New Roman"/>
              </w:rPr>
            </w:pPr>
            <w:r w:rsidRPr="00AD0561">
              <w:rPr>
                <w:rFonts w:ascii="Times New Roman" w:hAnsi="Times New Roman" w:cs="Times New Roman"/>
              </w:rPr>
              <w:t>3</w:t>
            </w:r>
          </w:p>
        </w:tc>
      </w:tr>
      <w:tr w:rsidR="002A753B" w:rsidRPr="00AD0561" w:rsidTr="00AD0561">
        <w:trPr>
          <w:trHeight w:val="283"/>
        </w:trPr>
        <w:tc>
          <w:tcPr>
            <w:tcW w:w="3180" w:type="dxa"/>
            <w:tcBorders>
              <w:top w:val="single" w:sz="4" w:space="0" w:color="auto"/>
              <w:left w:val="nil"/>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2888" w:type="dxa"/>
            <w:tcBorders>
              <w:top w:val="single" w:sz="4" w:space="0" w:color="auto"/>
              <w:left w:val="single" w:sz="4" w:space="0" w:color="auto"/>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3377" w:type="dxa"/>
            <w:tcBorders>
              <w:top w:val="single" w:sz="4" w:space="0" w:color="auto"/>
              <w:left w:val="single" w:sz="4" w:space="0" w:color="auto"/>
              <w:bottom w:val="single" w:sz="4" w:space="0" w:color="auto"/>
              <w:right w:val="nil"/>
            </w:tcBorders>
          </w:tcPr>
          <w:p w:rsidR="002A753B" w:rsidRPr="00AD0561" w:rsidRDefault="002A753B">
            <w:pPr>
              <w:pStyle w:val="a5"/>
              <w:rPr>
                <w:rFonts w:ascii="Times New Roman" w:hAnsi="Times New Roman" w:cs="Times New Roman"/>
              </w:rPr>
            </w:pPr>
          </w:p>
        </w:tc>
      </w:tr>
      <w:tr w:rsidR="002A753B" w:rsidRPr="00AD0561" w:rsidTr="00AD0561">
        <w:trPr>
          <w:trHeight w:val="294"/>
        </w:trPr>
        <w:tc>
          <w:tcPr>
            <w:tcW w:w="3180" w:type="dxa"/>
            <w:tcBorders>
              <w:top w:val="single" w:sz="4" w:space="0" w:color="auto"/>
              <w:left w:val="nil"/>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2888" w:type="dxa"/>
            <w:tcBorders>
              <w:top w:val="single" w:sz="4" w:space="0" w:color="auto"/>
              <w:left w:val="single" w:sz="4" w:space="0" w:color="auto"/>
              <w:bottom w:val="single" w:sz="4" w:space="0" w:color="auto"/>
              <w:right w:val="single" w:sz="4" w:space="0" w:color="auto"/>
            </w:tcBorders>
          </w:tcPr>
          <w:p w:rsidR="002A753B" w:rsidRPr="00AD0561" w:rsidRDefault="002A753B">
            <w:pPr>
              <w:pStyle w:val="a5"/>
              <w:rPr>
                <w:rFonts w:ascii="Times New Roman" w:hAnsi="Times New Roman" w:cs="Times New Roman"/>
              </w:rPr>
            </w:pPr>
          </w:p>
        </w:tc>
        <w:tc>
          <w:tcPr>
            <w:tcW w:w="3377" w:type="dxa"/>
            <w:tcBorders>
              <w:top w:val="single" w:sz="4" w:space="0" w:color="auto"/>
              <w:left w:val="single" w:sz="4" w:space="0" w:color="auto"/>
              <w:bottom w:val="single" w:sz="4" w:space="0" w:color="auto"/>
              <w:right w:val="nil"/>
            </w:tcBorders>
          </w:tcPr>
          <w:p w:rsidR="002A753B" w:rsidRPr="00AD0561" w:rsidRDefault="002A753B">
            <w:pPr>
              <w:pStyle w:val="a5"/>
              <w:rPr>
                <w:rFonts w:ascii="Times New Roman" w:hAnsi="Times New Roman" w:cs="Times New Roman"/>
              </w:rPr>
            </w:pPr>
          </w:p>
        </w:tc>
      </w:tr>
    </w:tbl>
    <w:p w:rsidR="002A753B" w:rsidRPr="00AD0561" w:rsidRDefault="002A753B">
      <w:pPr>
        <w:rPr>
          <w:rFonts w:ascii="Times New Roman" w:hAnsi="Times New Roman" w:cs="Times New Roman"/>
        </w:rPr>
      </w:pPr>
    </w:p>
    <w:p w:rsidR="002A753B" w:rsidRPr="00AD0561" w:rsidRDefault="000F6758">
      <w:pPr>
        <w:pStyle w:val="a6"/>
        <w:rPr>
          <w:rFonts w:ascii="Times New Roman" w:hAnsi="Times New Roman" w:cs="Times New Roman"/>
        </w:rPr>
      </w:pPr>
      <w:r w:rsidRPr="00AD0561">
        <w:rPr>
          <w:rFonts w:ascii="Times New Roman" w:hAnsi="Times New Roman" w:cs="Times New Roman"/>
        </w:rPr>
        <w:t xml:space="preserve">   ОТМЕТКА О ПОДТВЕРЖДЕНИИ СВЕДЕНИЙ, СОДЕРЖАЩИХСЯ В НАСТОЯЩЕЙ ВЫПИСКЕ</w:t>
      </w:r>
    </w:p>
    <w:p w:rsidR="002A753B" w:rsidRPr="00AD0561" w:rsidRDefault="002A753B">
      <w:pPr>
        <w:rPr>
          <w:rFonts w:ascii="Times New Roman" w:hAnsi="Times New Roman" w:cs="Times New Roman"/>
        </w:rPr>
      </w:pPr>
    </w:p>
    <w:p w:rsidR="002A753B" w:rsidRPr="00AD0561" w:rsidRDefault="00AD0561">
      <w:pPr>
        <w:pStyle w:val="a6"/>
        <w:rPr>
          <w:rFonts w:ascii="Times New Roman" w:hAnsi="Times New Roman" w:cs="Times New Roman"/>
        </w:rPr>
      </w:pPr>
      <w:r>
        <w:rPr>
          <w:rFonts w:ascii="Times New Roman" w:hAnsi="Times New Roman" w:cs="Times New Roman"/>
        </w:rPr>
        <w:t xml:space="preserve">Главный бухгалтер </w:t>
      </w:r>
      <w:r w:rsidR="000F6758" w:rsidRPr="00AD0561">
        <w:rPr>
          <w:rFonts w:ascii="Times New Roman" w:hAnsi="Times New Roman" w:cs="Times New Roman"/>
        </w:rPr>
        <w:t>____________</w:t>
      </w:r>
      <w:proofErr w:type="gramStart"/>
      <w:r w:rsidR="000F6758" w:rsidRPr="00AD0561">
        <w:rPr>
          <w:rFonts w:ascii="Times New Roman" w:hAnsi="Times New Roman" w:cs="Times New Roman"/>
        </w:rPr>
        <w:t>_  _</w:t>
      </w:r>
      <w:proofErr w:type="gramEnd"/>
      <w:r w:rsidR="000F6758" w:rsidRPr="00AD0561">
        <w:rPr>
          <w:rFonts w:ascii="Times New Roman" w:hAnsi="Times New Roman" w:cs="Times New Roman"/>
        </w:rPr>
        <w:t>____________ ____________________________</w:t>
      </w:r>
    </w:p>
    <w:p w:rsidR="002A753B" w:rsidRPr="00AD0561" w:rsidRDefault="000F6758" w:rsidP="00AD0561">
      <w:pPr>
        <w:pStyle w:val="a6"/>
        <w:jc w:val="center"/>
        <w:rPr>
          <w:rFonts w:ascii="Times New Roman" w:hAnsi="Times New Roman" w:cs="Times New Roman"/>
        </w:rPr>
      </w:pPr>
      <w:r w:rsidRPr="00AD0561">
        <w:rPr>
          <w:rFonts w:ascii="Times New Roman" w:hAnsi="Times New Roman" w:cs="Times New Roman"/>
        </w:rPr>
        <w:t>(</w:t>
      </w:r>
      <w:proofErr w:type="gramStart"/>
      <w:r w:rsidRPr="00AD0561">
        <w:rPr>
          <w:rFonts w:ascii="Times New Roman" w:hAnsi="Times New Roman" w:cs="Times New Roman"/>
        </w:rPr>
        <w:t xml:space="preserve">должность)   </w:t>
      </w:r>
      <w:proofErr w:type="gramEnd"/>
      <w:r w:rsidR="00AD0561">
        <w:rPr>
          <w:rFonts w:ascii="Times New Roman" w:hAnsi="Times New Roman" w:cs="Times New Roman"/>
        </w:rPr>
        <w:t xml:space="preserve">                        </w:t>
      </w:r>
      <w:r w:rsidRPr="00AD0561">
        <w:rPr>
          <w:rFonts w:ascii="Times New Roman" w:hAnsi="Times New Roman" w:cs="Times New Roman"/>
        </w:rPr>
        <w:t xml:space="preserve">  (подпись)   </w:t>
      </w:r>
      <w:r w:rsidR="00AD0561">
        <w:rPr>
          <w:rFonts w:ascii="Times New Roman" w:hAnsi="Times New Roman" w:cs="Times New Roman"/>
        </w:rPr>
        <w:t xml:space="preserve">             </w:t>
      </w:r>
      <w:r w:rsidRPr="00AD0561">
        <w:rPr>
          <w:rFonts w:ascii="Times New Roman" w:hAnsi="Times New Roman" w:cs="Times New Roman"/>
        </w:rPr>
        <w:t xml:space="preserve">   (расшифровка подписи)</w:t>
      </w:r>
    </w:p>
    <w:p w:rsidR="002A753B" w:rsidRPr="00AD0561" w:rsidRDefault="000F6758">
      <w:pPr>
        <w:pStyle w:val="a6"/>
        <w:rPr>
          <w:rFonts w:ascii="Times New Roman" w:hAnsi="Times New Roman" w:cs="Times New Roman"/>
        </w:rPr>
      </w:pPr>
      <w:r w:rsidRPr="00AD0561">
        <w:rPr>
          <w:rFonts w:ascii="Times New Roman" w:hAnsi="Times New Roman" w:cs="Times New Roman"/>
        </w:rPr>
        <w:t>"____"______________20__ г.</w:t>
      </w:r>
    </w:p>
    <w:p w:rsidR="000F6758" w:rsidRPr="00AD0561" w:rsidRDefault="000F6758">
      <w:pPr>
        <w:rPr>
          <w:rFonts w:ascii="Times New Roman" w:hAnsi="Times New Roman" w:cs="Times New Roman"/>
        </w:rPr>
      </w:pPr>
    </w:p>
    <w:sectPr w:rsidR="000F6758" w:rsidRPr="00AD0561" w:rsidSect="002E6776">
      <w:headerReference w:type="default" r:id="rId8"/>
      <w:footerReference w:type="default" r:id="rId9"/>
      <w:pgSz w:w="11900" w:h="16800"/>
      <w:pgMar w:top="851" w:right="701" w:bottom="993" w:left="156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DE" w:rsidRDefault="003C00DE">
      <w:r>
        <w:separator/>
      </w:r>
    </w:p>
  </w:endnote>
  <w:endnote w:type="continuationSeparator" w:id="0">
    <w:p w:rsidR="003C00DE" w:rsidRDefault="003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DE" w:rsidRDefault="002450DE">
    <w:pPr>
      <w:pStyle w:val="ac"/>
      <w:jc w:val="right"/>
    </w:pPr>
    <w:r>
      <w:fldChar w:fldCharType="begin"/>
    </w:r>
    <w:r>
      <w:instrText>PAGE   \* MERGEFORMAT</w:instrText>
    </w:r>
    <w:r>
      <w:fldChar w:fldCharType="separate"/>
    </w:r>
    <w:r w:rsidR="00F002D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DE" w:rsidRDefault="003C00DE">
      <w:r>
        <w:separator/>
      </w:r>
    </w:p>
  </w:footnote>
  <w:footnote w:type="continuationSeparator" w:id="0">
    <w:p w:rsidR="003C00DE" w:rsidRDefault="003C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3B" w:rsidRDefault="002A753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DE"/>
    <w:rsid w:val="000F6758"/>
    <w:rsid w:val="002450DE"/>
    <w:rsid w:val="002A753B"/>
    <w:rsid w:val="002E6776"/>
    <w:rsid w:val="003C00DE"/>
    <w:rsid w:val="00567AE3"/>
    <w:rsid w:val="005C17A2"/>
    <w:rsid w:val="00825692"/>
    <w:rsid w:val="00AA3365"/>
    <w:rsid w:val="00AD0561"/>
    <w:rsid w:val="00F0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6C91AD-6D3F-4A7F-A2B2-807597DB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paragraph" w:styleId="ae">
    <w:name w:val="No Spacing"/>
    <w:uiPriority w:val="1"/>
    <w:qFormat/>
    <w:rsid w:val="002450DE"/>
    <w:pPr>
      <w:widowControl w:val="0"/>
      <w:autoSpaceDE w:val="0"/>
      <w:autoSpaceDN w:val="0"/>
      <w:adjustRightInd w:val="0"/>
      <w:ind w:firstLine="720"/>
      <w:jc w:val="both"/>
    </w:pPr>
    <w:rPr>
      <w:rFonts w:ascii="Times New Roman CYR" w:hAnsi="Times New Roman CYR" w:cs="Times New Roman CYR"/>
      <w:sz w:val="24"/>
      <w:szCs w:val="24"/>
    </w:rPr>
  </w:style>
  <w:style w:type="paragraph" w:styleId="af">
    <w:name w:val="Balloon Text"/>
    <w:basedOn w:val="a"/>
    <w:link w:val="af0"/>
    <w:uiPriority w:val="99"/>
    <w:semiHidden/>
    <w:unhideWhenUsed/>
    <w:rsid w:val="00F002DD"/>
    <w:rPr>
      <w:rFonts w:ascii="Segoe UI" w:hAnsi="Segoe UI" w:cs="Segoe UI"/>
      <w:sz w:val="18"/>
      <w:szCs w:val="18"/>
    </w:rPr>
  </w:style>
  <w:style w:type="character" w:customStyle="1" w:styleId="af0">
    <w:name w:val="Текст выноски Знак"/>
    <w:basedOn w:val="a0"/>
    <w:link w:val="af"/>
    <w:uiPriority w:val="99"/>
    <w:semiHidden/>
    <w:rsid w:val="00F00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704659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4431</Words>
  <Characters>25261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Учетная запись Майкрософт</cp:lastModifiedBy>
  <cp:revision>4</cp:revision>
  <cp:lastPrinted>2024-04-27T05:47:00Z</cp:lastPrinted>
  <dcterms:created xsi:type="dcterms:W3CDTF">2024-04-10T11:58:00Z</dcterms:created>
  <dcterms:modified xsi:type="dcterms:W3CDTF">2024-04-27T05:49:00Z</dcterms:modified>
</cp:coreProperties>
</file>