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4C" w:rsidRPr="0010004C" w:rsidRDefault="0010004C" w:rsidP="0010004C">
      <w:pPr>
        <w:rPr>
          <w:sz w:val="20"/>
          <w:szCs w:val="20"/>
        </w:rPr>
      </w:pPr>
      <w:bookmarkStart w:id="0" w:name="_GoBack"/>
      <w:bookmarkEnd w:id="0"/>
      <w:r w:rsidRPr="0010004C">
        <w:rPr>
          <w:sz w:val="20"/>
          <w:szCs w:val="20"/>
        </w:rPr>
        <w:t xml:space="preserve"> </w:t>
      </w:r>
      <w:r w:rsidRPr="0010004C">
        <w:rPr>
          <w:sz w:val="20"/>
          <w:szCs w:val="20"/>
        </w:rPr>
        <w:t xml:space="preserve">«Прокуратура Каширского района разъясняет: «Как обезопасить себя от преступлений в сфере информационных технологий или </w:t>
      </w:r>
      <w:proofErr w:type="spellStart"/>
      <w:r w:rsidRPr="0010004C">
        <w:rPr>
          <w:sz w:val="20"/>
          <w:szCs w:val="20"/>
        </w:rPr>
        <w:t>киберпреступности</w:t>
      </w:r>
      <w:proofErr w:type="spellEnd"/>
      <w:r w:rsidRPr="0010004C">
        <w:rPr>
          <w:sz w:val="20"/>
          <w:szCs w:val="20"/>
        </w:rPr>
        <w:t>?».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через Интернет, а также вредоносное вмешательство через компьютерные сети в работу различных систем.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В наше время практически у каждого человека, живущего на Земле, имеется в собственности мобильный телефон, а также компьютер или ноутбук, которые подключены к всемирной глобальной сети «Интернет». С их помощью многие совершают онлайн - покупки или попросту привязывают свою банковскую карту к социальной сети, при этом, не задумываясь о своей безопасности.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Опасность пользования такими устройствами заключается не только в возможности их кражи, но и в возможности кражи личных персональных данных человека, которые молено использовать в различных преступных целях. Преступления, связанные с хищением личных данных, с помощью которых преступник может совершить кражу денежных средств, которые находятся на ваших личных счетах в различных банках.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Наиболее распространенным видом мошенничества является «телефонное мошенничество».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Данный вид преступления заключается в том, что злоумышленник вводит гражданина в стрессовую ситуацию по средством телефонного звонка.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 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Ситуации бывают разные. Иногда злоумышленник придумывает историю, связанную с совершением им ДТП или иным преступлением, за которое ему необходимо заплатить сотруднику полиции денежные средства - взятку, для того, чтобы откупиться. Причем, злоумышленник говорит, что если он не откупиться от сотрудника полиции, то его «посадят» в тюрьму. Именно слова о том, что их сына или дочь «посадят» в тюрьму, и вводят граждан в стрессовую ситуацию. Так же злоумышленник будет пытаться уговорить Вас не отключать мобильный телефон, пока вы находитесь в пути к ближайшему банкомату или терминалу. Ввиду этого, они идут на условия мошенников, и переводят им денежные средства на указанный счет банковской карты или лицевой счет сим - карты.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Есть ряд простых общих рекомендаций: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1.</w:t>
      </w:r>
      <w:r w:rsidRPr="0010004C">
        <w:rPr>
          <w:sz w:val="20"/>
          <w:szCs w:val="20"/>
        </w:rPr>
        <w:tab/>
        <w:t>Не переходите по неизвестным ссылкам, не перезванивайте по сомнительным номерам. Установите и обязательно обновляйте антивирусные программы.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2.</w:t>
      </w:r>
      <w:r w:rsidRPr="0010004C">
        <w:rPr>
          <w:sz w:val="20"/>
          <w:szCs w:val="20"/>
        </w:rPr>
        <w:tab/>
        <w:t>Проверяйте информацию о состоянии счетов, зачислении или списании денежных средств с них, в достоверных источниках, закажите выписку в банке, получите консультацию специалиста банка.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3.</w:t>
      </w:r>
      <w:r w:rsidRPr="0010004C">
        <w:rPr>
          <w:sz w:val="20"/>
          <w:szCs w:val="20"/>
        </w:rPr>
        <w:tab/>
        <w:t>Никому не сообщайте персональные данные, в том числе пароли и коды доступа. Не храните данные карт на компьютере и в смартфоне.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 xml:space="preserve">Расследованием преступлений в сфере информационных технологий занимаются органы полиции. Если вы стали жертвой </w:t>
      </w:r>
      <w:proofErr w:type="spellStart"/>
      <w:r w:rsidRPr="0010004C">
        <w:rPr>
          <w:sz w:val="20"/>
          <w:szCs w:val="20"/>
        </w:rPr>
        <w:t>киберпреступления</w:t>
      </w:r>
      <w:proofErr w:type="spellEnd"/>
      <w:r w:rsidRPr="0010004C">
        <w:rPr>
          <w:sz w:val="20"/>
          <w:szCs w:val="20"/>
        </w:rPr>
        <w:t xml:space="preserve">, следует обратиться в органы полиции. Правовая справка: Что такое </w:t>
      </w:r>
      <w:proofErr w:type="spellStart"/>
      <w:r w:rsidRPr="0010004C">
        <w:rPr>
          <w:sz w:val="20"/>
          <w:szCs w:val="20"/>
        </w:rPr>
        <w:t>киберпреступность</w:t>
      </w:r>
      <w:proofErr w:type="spellEnd"/>
      <w:r w:rsidRPr="0010004C">
        <w:rPr>
          <w:sz w:val="20"/>
          <w:szCs w:val="20"/>
        </w:rPr>
        <w:t>?</w:t>
      </w:r>
    </w:p>
    <w:p w:rsidR="0010004C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 xml:space="preserve">Законодатель относит к </w:t>
      </w:r>
      <w:proofErr w:type="spellStart"/>
      <w:r w:rsidRPr="0010004C">
        <w:rPr>
          <w:sz w:val="20"/>
          <w:szCs w:val="20"/>
        </w:rPr>
        <w:t>киберпреступлениям</w:t>
      </w:r>
      <w:proofErr w:type="spellEnd"/>
      <w:r w:rsidRPr="0010004C">
        <w:rPr>
          <w:sz w:val="20"/>
          <w:szCs w:val="20"/>
        </w:rPr>
        <w:t xml:space="preserve"> неправомерный доступ к компьютерной информации (ст. 272 УК РФ), создание, использование и распространение вредоносных компьютерных программ (ст. 273 УК РФ),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РФ), неправомерное воздействие на критическую информационную инфраструктуру Российской Федерации (ст.274.1 УК РФ). Статьями 159.3 и 159.6 УК РФ предусмотрена уголовная ответственность за различные виды </w:t>
      </w:r>
      <w:proofErr w:type="spellStart"/>
      <w:r w:rsidRPr="0010004C">
        <w:rPr>
          <w:sz w:val="20"/>
          <w:szCs w:val="20"/>
        </w:rPr>
        <w:t>кибермошенничеств</w:t>
      </w:r>
      <w:proofErr w:type="spellEnd"/>
      <w:r w:rsidRPr="0010004C">
        <w:rPr>
          <w:sz w:val="20"/>
          <w:szCs w:val="20"/>
        </w:rPr>
        <w:t>.</w:t>
      </w:r>
    </w:p>
    <w:p w:rsidR="00FA6178" w:rsidRPr="0010004C" w:rsidRDefault="0010004C" w:rsidP="0010004C">
      <w:pPr>
        <w:rPr>
          <w:sz w:val="20"/>
          <w:szCs w:val="20"/>
        </w:rPr>
      </w:pPr>
      <w:r w:rsidRPr="0010004C">
        <w:rPr>
          <w:sz w:val="20"/>
          <w:szCs w:val="20"/>
        </w:rPr>
        <w:t>Максимальные санкции за совершение перечисленных преступлений предусматривают наказание в виде лишения свободы сроком от 5 до 10 лет.</w:t>
      </w:r>
    </w:p>
    <w:sectPr w:rsidR="00FA6178" w:rsidRPr="0010004C" w:rsidSect="0082672F">
      <w:pgSz w:w="11906" w:h="16838"/>
      <w:pgMar w:top="851" w:right="850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4C"/>
    <w:rsid w:val="0010004C"/>
    <w:rsid w:val="001F0146"/>
    <w:rsid w:val="0082672F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D0F91-04D0-4225-9188-A516C4D9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1</cp:revision>
  <dcterms:created xsi:type="dcterms:W3CDTF">2024-05-22T05:08:00Z</dcterms:created>
  <dcterms:modified xsi:type="dcterms:W3CDTF">2024-05-22T05:10:00Z</dcterms:modified>
</cp:coreProperties>
</file>